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DB78F" w14:textId="77777777" w:rsidR="004A00D5" w:rsidRDefault="004A00D5" w:rsidP="004A00D5">
      <w:pPr>
        <w:pStyle w:val="Standard"/>
        <w:jc w:val="both"/>
        <w:rPr>
          <w:rFonts w:ascii="Montserrat" w:eastAsia="Consolas" w:hAnsi="Montserrat" w:cs="Consolas"/>
        </w:rPr>
      </w:pPr>
      <w:r>
        <w:rPr>
          <w:rFonts w:ascii="Montserrat" w:eastAsia="Consolas" w:hAnsi="Montserrat" w:cs="Consolas"/>
        </w:rPr>
        <w:t>- łączna moc urządzeń 7kw(prąd doprowadzony do sceny lub miejsca wykonywania pokazu), szczegółowe rozmieszczenie urządzeń w dodatkowej grafice</w:t>
      </w:r>
    </w:p>
    <w:p w14:paraId="62E7C6FB" w14:textId="77777777" w:rsidR="004A00D5" w:rsidRDefault="004A00D5" w:rsidP="004A00D5">
      <w:pPr>
        <w:pStyle w:val="Standard"/>
        <w:jc w:val="both"/>
        <w:rPr>
          <w:rFonts w:ascii="Montserrat" w:eastAsia="Consolas" w:hAnsi="Montserrat" w:cs="Consolas"/>
        </w:rPr>
      </w:pPr>
      <w:r>
        <w:rPr>
          <w:rFonts w:ascii="Montserrat" w:eastAsia="Consolas" w:hAnsi="Montserrat" w:cs="Consolas"/>
        </w:rPr>
        <w:t>- wyłączenie czujników dymu</w:t>
      </w:r>
    </w:p>
    <w:p w14:paraId="70C989CF" w14:textId="77777777" w:rsidR="004A00D5" w:rsidRDefault="004A00D5" w:rsidP="004A00D5">
      <w:pPr>
        <w:pStyle w:val="Standard"/>
        <w:jc w:val="both"/>
        <w:rPr>
          <w:rFonts w:ascii="Montserrat" w:eastAsia="Consolas" w:hAnsi="Montserrat" w:cs="Consolas"/>
        </w:rPr>
      </w:pPr>
      <w:r>
        <w:rPr>
          <w:rFonts w:ascii="Montserrat" w:eastAsia="Consolas" w:hAnsi="Montserrat" w:cs="Consolas"/>
        </w:rPr>
        <w:t xml:space="preserve">- udostępnienie nagłośnienia – wraz z kablem </w:t>
      </w:r>
      <w:proofErr w:type="spellStart"/>
      <w:r>
        <w:rPr>
          <w:rFonts w:ascii="Montserrat" w:eastAsia="Consolas" w:hAnsi="Montserrat" w:cs="Consolas"/>
        </w:rPr>
        <w:t>xlr</w:t>
      </w:r>
      <w:proofErr w:type="spellEnd"/>
    </w:p>
    <w:p w14:paraId="6C2B3A67" w14:textId="77777777" w:rsidR="006B4895" w:rsidRDefault="006B4895"/>
    <w:sectPr w:rsidR="006B4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95"/>
    <w:rsid w:val="004A00D5"/>
    <w:rsid w:val="006B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8E33C-6868-4EAD-A1F3-544380F4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A00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190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RCKK Myszyniec</dc:creator>
  <cp:keywords/>
  <dc:description/>
  <cp:lastModifiedBy>RCKK Myszyniec</cp:lastModifiedBy>
  <cp:revision>2</cp:revision>
  <dcterms:created xsi:type="dcterms:W3CDTF">2024-04-16T11:49:00Z</dcterms:created>
  <dcterms:modified xsi:type="dcterms:W3CDTF">2024-04-16T11:50:00Z</dcterms:modified>
</cp:coreProperties>
</file>