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3CC0" w14:textId="77777777" w:rsidR="005B74F5" w:rsidRDefault="005B74F5" w:rsidP="005B74F5">
      <w:pPr>
        <w:spacing w:afterLines="160" w:after="384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7A1A8C" w14:textId="77777777" w:rsidR="005B74F5" w:rsidRPr="005B74F5" w:rsidRDefault="005B74F5" w:rsidP="005B74F5">
      <w:pPr>
        <w:spacing w:afterLines="160" w:after="384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t>Ks. dr Zbigniew Jaroszewski</w:t>
      </w:r>
    </w:p>
    <w:p w14:paraId="60991CEE" w14:textId="1F3B530B" w:rsidR="005B74F5" w:rsidRDefault="005B74F5" w:rsidP="005B74F5">
      <w:pPr>
        <w:spacing w:afterLines="160" w:after="384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t>Ks. W</w:t>
      </w:r>
      <w:r w:rsidR="009C5778">
        <w:rPr>
          <w:rFonts w:ascii="Times New Roman" w:hAnsi="Times New Roman" w:cs="Times New Roman"/>
          <w:b/>
          <w:color w:val="000000" w:themeColor="text1"/>
        </w:rPr>
        <w:t>ładysław Skierkowski w Myszyńcu</w:t>
      </w:r>
    </w:p>
    <w:p w14:paraId="02F973F9" w14:textId="77777777" w:rsidR="005B74F5" w:rsidRPr="005B74F5" w:rsidRDefault="005B74F5" w:rsidP="005B74F5">
      <w:pPr>
        <w:spacing w:afterLines="160" w:after="384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F7B76A" w14:textId="45E56691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b/>
          <w:i/>
          <w:color w:val="000000" w:themeColor="text1"/>
        </w:rPr>
        <w:tab/>
      </w:r>
      <w:r w:rsidRPr="005B74F5">
        <w:rPr>
          <w:rFonts w:ascii="Times New Roman" w:hAnsi="Times New Roman" w:cs="Times New Roman"/>
          <w:color w:val="000000" w:themeColor="text1"/>
        </w:rPr>
        <w:t xml:space="preserve">Parafia myszyniecka do 1925 roku należała do diecezji płockiej. Po kasacji zakonu jezuitów w 1773 roku, duszpasterzami myszynieckimi byli księża diecezjalni tej właśnie diecezji. Z racji 100-lecia poświęcenia naszej świątyni warto wspomnieć budowniczych tego przepięknego kościoła: </w:t>
      </w:r>
      <w:r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>ks. kan. Franciszka Karwackiego i ks. kan. Franciszka Kuligowskiego.</w:t>
      </w:r>
    </w:p>
    <w:p w14:paraId="76445F5B" w14:textId="1F7F42F4" w:rsidR="005B74F5" w:rsidRDefault="005B74F5" w:rsidP="005B74F5">
      <w:pPr>
        <w:spacing w:afterLines="160" w:after="384"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>Ks. Władysław Skierkowski przybył do Myszyńca 31 lipca 1913 roku. Jego droga życiowa to Głużek, Mława, Płock, Dzierzgowo, Myszyniec, Krasnosielc, Różan, Ciachcin, Imielnica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74F5">
        <w:rPr>
          <w:rFonts w:ascii="Times New Roman" w:hAnsi="Times New Roman" w:cs="Times New Roman"/>
          <w:color w:val="000000" w:themeColor="text1"/>
        </w:rPr>
        <w:t>i Działdowo. Pierwszą samodzielną placówką był Ciachcin, położony niedaleko Płocka. Do parafii Imielnica trafił w maju 1925 roku. Tam posługiwał do końca, czyli do aresztowania przez gestapo i do męczeńskiej śmierci w dniu 20 VIII 1941 roku. Myszyniec był jednak parafią, która przyniosła ks. Skierkowskim</w:t>
      </w:r>
      <w:r w:rsidR="009C5778">
        <w:rPr>
          <w:rFonts w:ascii="Times New Roman" w:hAnsi="Times New Roman" w:cs="Times New Roman"/>
          <w:color w:val="000000" w:themeColor="text1"/>
        </w:rPr>
        <w:t>u</w:t>
      </w:r>
      <w:r w:rsidRPr="005B74F5">
        <w:rPr>
          <w:rFonts w:ascii="Times New Roman" w:hAnsi="Times New Roman" w:cs="Times New Roman"/>
          <w:color w:val="000000" w:themeColor="text1"/>
        </w:rPr>
        <w:t xml:space="preserve"> największe i najpiękniejsze muzyczne i duszpasterskie doświadczenie. Dwuletni zaledwie epizod pracy duszpasterskiej na Kurpiach zaważył na całej dalszej drodze jego życia. </w:t>
      </w:r>
    </w:p>
    <w:p w14:paraId="36E2BAAD" w14:textId="77777777" w:rsidR="005B74F5" w:rsidRDefault="005B74F5" w:rsidP="005B74F5">
      <w:pPr>
        <w:spacing w:afterLines="160" w:after="384"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3204090" w14:textId="77777777" w:rsid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59AA41" w14:textId="77777777" w:rsidR="005B74F5" w:rsidRPr="005B74F5" w:rsidRDefault="005B74F5" w:rsidP="005B74F5">
      <w:pPr>
        <w:spacing w:afterLines="160" w:after="384"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80B1E05" w14:textId="77777777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lastRenderedPageBreak/>
        <w:tab/>
        <w:t xml:space="preserve">Początek drogi kapłańskiej ks. Władysława Skierkowskiego. </w:t>
      </w:r>
    </w:p>
    <w:p w14:paraId="1D8B7851" w14:textId="3B7CB680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>Święcenia kapłańskie ks. Władysław Skierkowski przyjął z rąk abp. Ju</w:t>
      </w:r>
      <w:r w:rsidR="009C5778">
        <w:rPr>
          <w:rFonts w:ascii="Times New Roman" w:hAnsi="Times New Roman" w:cs="Times New Roman"/>
          <w:color w:val="000000" w:themeColor="text1"/>
        </w:rPr>
        <w:t>liana Antoniego Nowowiejskiego</w:t>
      </w:r>
      <w:proofErr w:type="gramStart"/>
      <w:r w:rsidR="009C5778">
        <w:rPr>
          <w:rFonts w:ascii="Times New Roman" w:hAnsi="Times New Roman" w:cs="Times New Roman"/>
          <w:color w:val="000000" w:themeColor="text1"/>
        </w:rPr>
        <w:t>,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  <w:r w:rsidRPr="005B74F5">
        <w:rPr>
          <w:rFonts w:ascii="Times New Roman" w:hAnsi="Times New Roman" w:cs="Times New Roman"/>
          <w:color w:val="000000" w:themeColor="text1"/>
        </w:rPr>
        <w:t xml:space="preserve"> 23 czerwca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1912 w katedrze płockiej razem z siedmioma kolegami, w tym z późniejszym sufraganem, biskupem Leonem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Wetmańskim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, który na końcu życia podzielił los swojego kolegi kursowego. Los tych kapłanów wpisuje się w cierpienie polskiego duchowieństwa w czasie II wojny światowej. </w:t>
      </w:r>
    </w:p>
    <w:p w14:paraId="0A936E61" w14:textId="4FBCAFC0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>Ksiądz Skierkowski swoją pierwszą mszę św. prymicyjną odprawił w Płocku u Sióstr Miłosierdzia, dziękując w ten sposób za wszelką pomoc materialną i moralną, jakiej od nich doznał na przestrzeni lat. Ceremonię powtórzył w swojej rodzinnej parafii w Bogurzynie. Więzi przyjaźni nawiązane w seminarium przetrwały po opuszczeniu uczelni. Prasa płocka z lat 30 odnotowuje doroczny</w:t>
      </w:r>
      <w:r w:rsidR="009C5778">
        <w:rPr>
          <w:rFonts w:ascii="Times New Roman" w:hAnsi="Times New Roman" w:cs="Times New Roman"/>
          <w:color w:val="000000" w:themeColor="text1"/>
        </w:rPr>
        <w:t xml:space="preserve"> zjazd koleżeński w </w:t>
      </w:r>
      <w:proofErr w:type="spellStart"/>
      <w:r w:rsidR="009C5778">
        <w:rPr>
          <w:rFonts w:ascii="Times New Roman" w:hAnsi="Times New Roman" w:cs="Times New Roman"/>
          <w:color w:val="000000" w:themeColor="text1"/>
        </w:rPr>
        <w:t>Koziczynku</w:t>
      </w:r>
      <w:proofErr w:type="spellEnd"/>
      <w:r w:rsidR="009C5778">
        <w:rPr>
          <w:rFonts w:ascii="Times New Roman" w:hAnsi="Times New Roman" w:cs="Times New Roman"/>
          <w:color w:val="000000" w:themeColor="text1"/>
        </w:rPr>
        <w:t>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2"/>
      </w:r>
      <w:r w:rsidRPr="005B74F5">
        <w:rPr>
          <w:rFonts w:ascii="Times New Roman" w:hAnsi="Times New Roman" w:cs="Times New Roman"/>
          <w:color w:val="000000" w:themeColor="text1"/>
        </w:rPr>
        <w:t xml:space="preserve"> Również 25-lecie kapłaństwa wraz z kolegami pr</w:t>
      </w:r>
      <w:r w:rsidR="009C5778">
        <w:rPr>
          <w:rFonts w:ascii="Times New Roman" w:hAnsi="Times New Roman" w:cs="Times New Roman"/>
          <w:color w:val="000000" w:themeColor="text1"/>
        </w:rPr>
        <w:t>zeżył wspólnie na Jasnej Górze.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3"/>
      </w:r>
      <w:r w:rsidRPr="005B74F5">
        <w:rPr>
          <w:rFonts w:ascii="Times New Roman" w:hAnsi="Times New Roman" w:cs="Times New Roman"/>
          <w:color w:val="000000" w:themeColor="text1"/>
        </w:rPr>
        <w:t xml:space="preserve"> Aby wzmocnić swoje zdrowie otrzymał trzymiesięczny urlop po święceniach. 30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września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1912 roku objął obowiązki na pierwszym wikariacie w Dzierzgowie. Dzierzgowo to miejscowość pomiędzy Mławą </w:t>
      </w:r>
      <w:r>
        <w:rPr>
          <w:rFonts w:ascii="Times New Roman" w:hAnsi="Times New Roman" w:cs="Times New Roman"/>
          <w:color w:val="000000" w:themeColor="text1"/>
        </w:rPr>
        <w:br/>
      </w:r>
      <w:r w:rsidR="009C5778">
        <w:rPr>
          <w:rFonts w:ascii="Times New Roman" w:hAnsi="Times New Roman" w:cs="Times New Roman"/>
          <w:color w:val="000000" w:themeColor="text1"/>
        </w:rPr>
        <w:t>a Przasnyszem.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4"/>
      </w:r>
      <w:r w:rsidRPr="005B74F5">
        <w:rPr>
          <w:rFonts w:ascii="Times New Roman" w:hAnsi="Times New Roman" w:cs="Times New Roman"/>
          <w:color w:val="000000" w:themeColor="text1"/>
        </w:rPr>
        <w:t xml:space="preserve"> Po rocznym pobycie tam, w lipcu 1913 roku został przeniesiony do Myszyńca. </w:t>
      </w:r>
    </w:p>
    <w:p w14:paraId="3DEBDF7C" w14:textId="77777777" w:rsid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tab/>
      </w:r>
    </w:p>
    <w:p w14:paraId="40A39B94" w14:textId="77777777" w:rsid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FE467E" w14:textId="1CE963BA" w:rsidR="005B74F5" w:rsidRPr="005B74F5" w:rsidRDefault="005B74F5" w:rsidP="009C5778">
      <w:pPr>
        <w:spacing w:afterLines="160" w:after="384" w:line="288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lastRenderedPageBreak/>
        <w:t xml:space="preserve">Pobyt i praca w Myszyńcu. </w:t>
      </w:r>
    </w:p>
    <w:p w14:paraId="39E34603" w14:textId="6F356103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>31 lipca 1913 roku ks. Władysław Skierkowski, jako młody kapłan trafił do Myszyńca w dekanacie ostrołęckim. Tą nominację otrzymał od płockiego pasterza – biskupa Juliana Antoniego Nowowiejskiego. Parafia Myszyniec była rozległa, liczyła 13 tysięcy wiernych. Było to centrum Kurpiowszczyzny, zamieszkałe przez lud pobożny, go</w:t>
      </w:r>
      <w:r w:rsidR="009C5778">
        <w:rPr>
          <w:rFonts w:ascii="Times New Roman" w:hAnsi="Times New Roman" w:cs="Times New Roman"/>
          <w:color w:val="000000" w:themeColor="text1"/>
        </w:rPr>
        <w:t>ścinny, pracowity, choć biedny.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5"/>
      </w:r>
      <w:r w:rsidRPr="005B74F5">
        <w:rPr>
          <w:rFonts w:ascii="Times New Roman" w:hAnsi="Times New Roman" w:cs="Times New Roman"/>
          <w:color w:val="000000" w:themeColor="text1"/>
        </w:rPr>
        <w:t xml:space="preserve"> Proboszczem od 1902 roku był ks. kan. Franciszek Karwacki, pochodzący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74F5">
        <w:rPr>
          <w:rFonts w:ascii="Times New Roman" w:hAnsi="Times New Roman" w:cs="Times New Roman"/>
          <w:color w:val="000000" w:themeColor="text1"/>
        </w:rPr>
        <w:t xml:space="preserve">z Dzierzgowa,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budowniczy myszynieckiej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neogotyckiej świątyni, pełniący obowiązki wicedziekana ostrołęckiego.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6"/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W pracy parafialnej wspierało go czterech wikariuszy i jeden rezydent. Ciekawe informacje o parafii myszynieckiej i jej mieszkańcach zapisał sekretarz biskupa Henryka Kossakowskiego podczas wizytacji pasterskiej, jaka odbyła się w dniach 19 – 21 maja 1887 roku. Ingres pasterza do kościoła myszynieckiego odbył się po południu w uroczystość Wniebowstąpienia Pańskiego. </w:t>
      </w:r>
    </w:p>
    <w:p w14:paraId="5F01ACB1" w14:textId="7209AF42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Kilkutysięczny tłum, w szatach barwy miejscowej, </w:t>
      </w:r>
      <w:r w:rsidRPr="005B74F5">
        <w:rPr>
          <w:rFonts w:ascii="Times New Roman" w:hAnsi="Times New Roman" w:cs="Times New Roman"/>
          <w:i/>
          <w:color w:val="000000" w:themeColor="text1"/>
        </w:rPr>
        <w:br/>
        <w:t xml:space="preserve">z duchowieństwem na czele, przy odgłosie dzwonów i dźwięku pieśni wprowadził Najdostojniejszego Pasterza do drewnianego Kościoła, gdzie tenże Pasterz, powitany w treściwych a gorących słowach przez miejscowego proboszcza Ks. </w:t>
      </w:r>
      <w:proofErr w:type="spellStart"/>
      <w:r w:rsidRPr="005B74F5">
        <w:rPr>
          <w:rFonts w:ascii="Times New Roman" w:hAnsi="Times New Roman" w:cs="Times New Roman"/>
          <w:i/>
          <w:color w:val="000000" w:themeColor="text1"/>
        </w:rPr>
        <w:t>Ostromeckiego</w:t>
      </w:r>
      <w:proofErr w:type="spellEnd"/>
      <w:r w:rsidRPr="005B74F5">
        <w:rPr>
          <w:rFonts w:ascii="Times New Roman" w:hAnsi="Times New Roman" w:cs="Times New Roman"/>
          <w:i/>
          <w:color w:val="000000" w:themeColor="text1"/>
        </w:rPr>
        <w:t>, serdeczną wyraził swą rado</w:t>
      </w:r>
      <w:r w:rsidR="003D0D65">
        <w:rPr>
          <w:rFonts w:ascii="Times New Roman" w:hAnsi="Times New Roman" w:cs="Times New Roman"/>
          <w:i/>
          <w:color w:val="000000" w:themeColor="text1"/>
        </w:rPr>
        <w:t>ść na widok nowej i żywej wiary.</w:t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B74F5">
        <w:rPr>
          <w:rStyle w:val="Odwoanieprzypisudolnego"/>
          <w:rFonts w:ascii="Times New Roman" w:hAnsi="Times New Roman" w:cs="Times New Roman"/>
          <w:i/>
          <w:color w:val="000000" w:themeColor="text1"/>
        </w:rPr>
        <w:footnoteReference w:id="7"/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5E4AE6B4" w14:textId="08A35A16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Na wikariat do Myszyńca ks. Skierkowski jechał wozem konnym 31 lipca 1913 roku (czwartek). Przemierzał drogę przez Chorzele, Zaręby </w:t>
      </w:r>
      <w:r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i Czarnię. Nie spodziewał się, że tam obudzi się w nim to, co stanie się, </w:t>
      </w:r>
      <w:r w:rsidRPr="005B74F5">
        <w:rPr>
          <w:rFonts w:ascii="Times New Roman" w:hAnsi="Times New Roman" w:cs="Times New Roman"/>
          <w:color w:val="000000" w:themeColor="text1"/>
        </w:rPr>
        <w:lastRenderedPageBreak/>
        <w:t>obok pracy duszpasterskiej, dominantą jego życia, że zapisze się w dziejach et</w:t>
      </w:r>
      <w:r w:rsidR="003D0D65">
        <w:rPr>
          <w:rFonts w:ascii="Times New Roman" w:hAnsi="Times New Roman" w:cs="Times New Roman"/>
          <w:color w:val="000000" w:themeColor="text1"/>
        </w:rPr>
        <w:t>nografii regionu kurpiowskiego.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8"/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</w:p>
    <w:p w14:paraId="7A817083" w14:textId="570163BE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W swoich zapiskach tak wspominał czasy: </w:t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Mianowany na wikariusza do Myszyńca odbyłem swą podróż przez Chorzele nad rzeką Orzycem. Roztoczył się przed moimi oczyma smętny krajobraz Puszczy </w:t>
      </w:r>
      <w:proofErr w:type="gramStart"/>
      <w:r w:rsidRPr="005B74F5">
        <w:rPr>
          <w:rFonts w:ascii="Times New Roman" w:hAnsi="Times New Roman" w:cs="Times New Roman"/>
          <w:i/>
          <w:color w:val="000000" w:themeColor="text1"/>
        </w:rPr>
        <w:t>pełen wydm</w:t>
      </w:r>
      <w:proofErr w:type="gramEnd"/>
      <w:r w:rsidRPr="005B74F5">
        <w:rPr>
          <w:rFonts w:ascii="Times New Roman" w:hAnsi="Times New Roman" w:cs="Times New Roman"/>
          <w:i/>
          <w:color w:val="000000" w:themeColor="text1"/>
        </w:rPr>
        <w:t xml:space="preserve">, bagien, ciemnych borów. Ogarnęły mnie myśli. Trzeba będzie całe lata przetrwać w tej smętnej krainie </w:t>
      </w:r>
      <w:proofErr w:type="spellStart"/>
      <w:r w:rsidRPr="005B74F5">
        <w:rPr>
          <w:rFonts w:ascii="Times New Roman" w:hAnsi="Times New Roman" w:cs="Times New Roman"/>
          <w:i/>
          <w:color w:val="000000" w:themeColor="text1"/>
        </w:rPr>
        <w:t>zdala</w:t>
      </w:r>
      <w:proofErr w:type="spellEnd"/>
      <w:r w:rsidRPr="005B74F5">
        <w:rPr>
          <w:rFonts w:ascii="Times New Roman" w:hAnsi="Times New Roman" w:cs="Times New Roman"/>
          <w:i/>
          <w:color w:val="000000" w:themeColor="text1"/>
        </w:rPr>
        <w:t xml:space="preserve"> od większych środowisk kultury, dalekiej od środków kultury muzycznej. Nagle pod tym lasem rozległ się dziwny piękny śpiew „Leć głosie po rosie…” To śpiewak ludowy, kurpik i dwie </w:t>
      </w:r>
      <w:proofErr w:type="spellStart"/>
      <w:r w:rsidRPr="005B74F5">
        <w:rPr>
          <w:rFonts w:ascii="Times New Roman" w:hAnsi="Times New Roman" w:cs="Times New Roman"/>
          <w:i/>
          <w:color w:val="000000" w:themeColor="text1"/>
        </w:rPr>
        <w:t>kurpianki</w:t>
      </w:r>
      <w:proofErr w:type="spellEnd"/>
      <w:r w:rsidRPr="005B74F5">
        <w:rPr>
          <w:rFonts w:ascii="Times New Roman" w:hAnsi="Times New Roman" w:cs="Times New Roman"/>
          <w:i/>
          <w:color w:val="000000" w:themeColor="text1"/>
        </w:rPr>
        <w:t>, których minąłem w drodze. Doznałem nagle uczucia, jakb</w:t>
      </w:r>
      <w:r w:rsidR="003D0D65">
        <w:rPr>
          <w:rFonts w:ascii="Times New Roman" w:hAnsi="Times New Roman" w:cs="Times New Roman"/>
          <w:i/>
          <w:color w:val="000000" w:themeColor="text1"/>
        </w:rPr>
        <w:t>y obrał mnie jakiś ożywczy prąd.</w:t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B74F5">
        <w:rPr>
          <w:rStyle w:val="Odwoanieprzypisudolnego"/>
          <w:rFonts w:ascii="Times New Roman" w:hAnsi="Times New Roman" w:cs="Times New Roman"/>
          <w:i/>
          <w:color w:val="000000" w:themeColor="text1"/>
        </w:rPr>
        <w:footnoteReference w:id="9"/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</w:p>
    <w:p w14:paraId="52C64BB9" w14:textId="6E399F46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Te dwa lata posługi duszpasterskiej w Myszyńcu związały </w:t>
      </w:r>
      <w:r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>ks. Skierkowskiego na całe życie z ziemią kurpiowską. Po wielu latach wyznał: „</w:t>
      </w:r>
      <w:r w:rsidRPr="005B74F5">
        <w:rPr>
          <w:rFonts w:ascii="Times New Roman" w:hAnsi="Times New Roman" w:cs="Times New Roman"/>
          <w:i/>
          <w:color w:val="000000" w:themeColor="text1"/>
        </w:rPr>
        <w:t>Mój Boże jakże Ci ja wdzięczny jestem, żeś mi przyznał pl</w:t>
      </w:r>
      <w:r w:rsidR="003D0D65">
        <w:rPr>
          <w:rFonts w:ascii="Times New Roman" w:hAnsi="Times New Roman" w:cs="Times New Roman"/>
          <w:i/>
          <w:color w:val="000000" w:themeColor="text1"/>
        </w:rPr>
        <w:t>acówkę w tak ciekawej okolicy.”</w:t>
      </w:r>
      <w:r w:rsidRPr="005B74F5">
        <w:rPr>
          <w:rStyle w:val="Odwoanieprzypisudolnego"/>
          <w:rFonts w:ascii="Times New Roman" w:hAnsi="Times New Roman" w:cs="Times New Roman"/>
          <w:i/>
          <w:color w:val="000000" w:themeColor="text1"/>
        </w:rPr>
        <w:footnoteReference w:id="10"/>
      </w:r>
      <w:r w:rsidR="00D40C38">
        <w:rPr>
          <w:rFonts w:ascii="Times New Roman" w:hAnsi="Times New Roman" w:cs="Times New Roman"/>
          <w:color w:val="000000" w:themeColor="text1"/>
        </w:rPr>
        <w:t xml:space="preserve"> </w:t>
      </w:r>
      <w:r w:rsidRPr="005B74F5">
        <w:rPr>
          <w:rFonts w:ascii="Times New Roman" w:hAnsi="Times New Roman" w:cs="Times New Roman"/>
          <w:color w:val="000000" w:themeColor="text1"/>
        </w:rPr>
        <w:t xml:space="preserve">Urzekła go bez reszty muzyka, śpiew </w:t>
      </w:r>
      <w:r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i puszczańska przyroda. </w:t>
      </w:r>
    </w:p>
    <w:p w14:paraId="1C53D50C" w14:textId="6EC75331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>W Myszyńcu zastała ks. Skierkowskiego pierwsza wojna światowa. Tereny te należały do zaboru rosyjskiego, guberni łomżyńskiej, bliskiej granicy z Prusami i stały się miejscem walk, które pustoszyły poszczególne miejscowości, podwajając zniszczenia i poniewierkę tysięcy ludzi. Także praca duszpasterska była utrudniona, najpierw przez Rosjan, potem przez Niemców. Jednak te trudne warunki bytowania zbliżyły duszpasterzy do wiernych, a wrażliwa dusza ks. Władysława była wyjątko</w:t>
      </w:r>
      <w:r w:rsidR="003D0D65">
        <w:rPr>
          <w:rFonts w:ascii="Times New Roman" w:hAnsi="Times New Roman" w:cs="Times New Roman"/>
          <w:color w:val="000000" w:themeColor="text1"/>
        </w:rPr>
        <w:t>wo uległa i czuła na te sprawy.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1"/>
      </w:r>
      <w:r w:rsidRPr="005B74F5">
        <w:rPr>
          <w:rFonts w:ascii="Times New Roman" w:hAnsi="Times New Roman" w:cs="Times New Roman"/>
          <w:color w:val="000000" w:themeColor="text1"/>
        </w:rPr>
        <w:t xml:space="preserve"> Po latach tak wspominał: </w:t>
      </w:r>
      <w:r w:rsidR="00D40C38">
        <w:rPr>
          <w:rFonts w:ascii="Times New Roman" w:hAnsi="Times New Roman" w:cs="Times New Roman"/>
          <w:color w:val="000000" w:themeColor="text1"/>
        </w:rPr>
        <w:lastRenderedPageBreak/>
        <w:tab/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Przyczyniła się do tego w znacznym stopniu wojna i wielkie nieszczęście, jakie spadło na Puszczę. Parafie, w których wypadło mi pracować, znalazły się na linii frontu, podczas słynnych walk pod Przasnyszem. Wtedy uchodząc wraz z ludzkością przed pociskami, musieliśmy ukrywać się w lasach, po najbardziej zapadłych wioskach. Tam miałem ludności puszczańskiej pomóc i pociechą religijną, tak stłoczeni po ciasnych chatach przebywaliśmy całymi dniami i tygodniami, tam dzieliliśmy nieraz ostatnie kromki chleba. Wtedy nastąpiło wzajemne zbliżenie. Wtedy niejeden stary Kurp brał chętnie na moją prośbę swoje stare skrzypeczki, </w:t>
      </w:r>
      <w:proofErr w:type="gramStart"/>
      <w:r w:rsidRPr="005B74F5">
        <w:rPr>
          <w:rFonts w:ascii="Times New Roman" w:hAnsi="Times New Roman" w:cs="Times New Roman"/>
          <w:i/>
          <w:color w:val="000000" w:themeColor="text1"/>
        </w:rPr>
        <w:t>nawet gdy</w:t>
      </w:r>
      <w:proofErr w:type="gramEnd"/>
      <w:r w:rsidRPr="005B74F5">
        <w:rPr>
          <w:rFonts w:ascii="Times New Roman" w:hAnsi="Times New Roman" w:cs="Times New Roman"/>
          <w:i/>
          <w:color w:val="000000" w:themeColor="text1"/>
        </w:rPr>
        <w:t xml:space="preserve"> nad wioską przelatywały pociski i wygrywał melodie,</w:t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  <w:r w:rsidRPr="005B74F5">
        <w:rPr>
          <w:rFonts w:ascii="Times New Roman" w:hAnsi="Times New Roman" w:cs="Times New Roman"/>
          <w:i/>
          <w:color w:val="000000" w:themeColor="text1"/>
        </w:rPr>
        <w:t>smutne i wesołe,</w:t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które skrupulatnie zapisywałem. Tak gromadziłem materiały </w:t>
      </w:r>
      <w:r w:rsidR="006B27D6">
        <w:rPr>
          <w:rFonts w:ascii="Times New Roman" w:hAnsi="Times New Roman" w:cs="Times New Roman"/>
          <w:i/>
          <w:color w:val="000000" w:themeColor="text1"/>
        </w:rPr>
        <w:t>do pracy „Puszcza Kurpiowska w p</w:t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ieśni.” 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2"/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DFED" w14:textId="621E6CD9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Pobyt ks. Skierkowskiego w Myszyńcu – to codzienna praca duszpasterska, sprawowanie liturgii mszy świętej. W cmentarnej, drewnianej kaplicy, towarzyszenie ks. proboszczowi Karwackiemu </w:t>
      </w:r>
      <w:r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w budowie neogotyckiej świątyni, tułaczka wojenna i poznawanie szeroko rozwianej kultury kurpiowskiej. W tym czasie rozpoczął zapisywanie pieśni ludowych. Myszyniec opuścił 13 X 1915 roku, został przeniesiony do Krasnosielca. </w:t>
      </w:r>
    </w:p>
    <w:p w14:paraId="13BA3DF3" w14:textId="77777777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</w:r>
      <w:r w:rsidRPr="005B74F5">
        <w:rPr>
          <w:rFonts w:ascii="Times New Roman" w:hAnsi="Times New Roman" w:cs="Times New Roman"/>
          <w:b/>
          <w:color w:val="000000" w:themeColor="text1"/>
        </w:rPr>
        <w:t xml:space="preserve">Praca badawcza. </w:t>
      </w:r>
    </w:p>
    <w:p w14:paraId="6AE74541" w14:textId="5219C214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Jak widać, duszpasterzowanie ks. Skierkowskiego na Kurpiach trwało krótko, bo zaledwie dwa lata, a jednak pobyt w Myszyńcu zaważył na dalszej drodze jego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 xml:space="preserve">życia. 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Te dwa lata posługi kapłańskiej w Myszyńcu – w samym sercu Puszczy Kurpiowskiej związały rodaka spod Mławy na całe życie z ziemią kurpiowską. Młody kapłan od razu przylgnął do Kurpiów. Urzekła go muzyka, śpiew i puszczańska przyroda. Już w czasie trwania I wojny światowej podjął ambitny plan. </w:t>
      </w:r>
    </w:p>
    <w:p w14:paraId="762651BE" w14:textId="0DE4D9BA" w:rsidR="005B74F5" w:rsidRPr="00BB33B3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lastRenderedPageBreak/>
        <w:tab/>
      </w:r>
      <w:r w:rsidRPr="005B74F5">
        <w:rPr>
          <w:rFonts w:ascii="Times New Roman" w:hAnsi="Times New Roman" w:cs="Times New Roman"/>
          <w:i/>
          <w:color w:val="000000" w:themeColor="text1"/>
        </w:rPr>
        <w:t>Postanowiłem te perełki puszczaków pozbierać, a choćby tylko dl</w:t>
      </w:r>
      <w:r w:rsidR="003D0D65">
        <w:rPr>
          <w:rFonts w:ascii="Times New Roman" w:hAnsi="Times New Roman" w:cs="Times New Roman"/>
          <w:i/>
          <w:color w:val="000000" w:themeColor="text1"/>
        </w:rPr>
        <w:t>a siebie na pamiątkę pozostawić.</w:t>
      </w:r>
      <w:r w:rsidRPr="005B74F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3"/>
      </w:r>
      <w:r w:rsidRPr="005B74F5">
        <w:rPr>
          <w:rFonts w:ascii="Times New Roman" w:hAnsi="Times New Roman" w:cs="Times New Roman"/>
          <w:color w:val="000000" w:themeColor="text1"/>
        </w:rPr>
        <w:t xml:space="preserve"> To postanowienie zbierania perełek stało się treścią i pasją życia ks. Skierkowskiego. Pomimo, że nie było mu dane długo pracować wśród Kurpiów, to stale powracał w te strony.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Ks. Skierkowski zbierał nuty i teksty przez wiele lat w różnych miejscowościach. Przy każdej zanotowanej pieśni zapisywał datę, nazwisko śpiewaków, nazwę miejscowości. I tak na przykład w 1913 roku zbierał teksty i melodie z Dąbrów, Wydmus, Myszyńca, Wykrotu,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="003D0D65">
        <w:rPr>
          <w:rFonts w:ascii="Times New Roman" w:hAnsi="Times New Roman" w:cs="Times New Roman"/>
          <w:color w:val="000000" w:themeColor="text1"/>
        </w:rPr>
        <w:t>w 1915 roku z Łysych, Charcia</w:t>
      </w:r>
      <w:r w:rsidRPr="005B74F5">
        <w:rPr>
          <w:rFonts w:ascii="Times New Roman" w:hAnsi="Times New Roman" w:cs="Times New Roman"/>
          <w:color w:val="000000" w:themeColor="text1"/>
        </w:rPr>
        <w:t xml:space="preserve">bałdy. Obecność w parafii myszynieckiej zapoczątkowała owocną pracę tego badacza i popularyzatora kultury kurpiowskiej. Odejście do innej placówki nie przerwało jego zainteresowań folklorem i muzyką puszczańską. Do końca swojego życia powracał na Kurpie i był, jest i będzie wielkim ambasadorem tej ludowej kultury.  </w:t>
      </w:r>
    </w:p>
    <w:p w14:paraId="371AE10E" w14:textId="77777777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tab/>
        <w:t>Powroty na Kurpie i do Myszyńca.</w:t>
      </w:r>
    </w:p>
    <w:p w14:paraId="1D38B9D1" w14:textId="75579D58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>W 1925 roku przeniesiony do parafii w Imielnicy. Nigdy nie przerwał rozpoczętej w 1913 roku pracy nad zbieraniem i za</w:t>
      </w:r>
      <w:r w:rsidR="003D0D65">
        <w:rPr>
          <w:rFonts w:ascii="Times New Roman" w:hAnsi="Times New Roman" w:cs="Times New Roman"/>
          <w:color w:val="000000" w:themeColor="text1"/>
        </w:rPr>
        <w:t>pisywaniem pieśni kurpiowskich.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4"/>
      </w:r>
      <w:r w:rsidRPr="005B74F5">
        <w:rPr>
          <w:rFonts w:ascii="Times New Roman" w:hAnsi="Times New Roman" w:cs="Times New Roman"/>
          <w:color w:val="000000" w:themeColor="text1"/>
        </w:rPr>
        <w:t xml:space="preserve"> Podczas corocznych wakacji wyjeżdżał z Imielnicy do Puszczy Kurpiowskiej </w:t>
      </w:r>
      <w:r w:rsidR="003D0D65">
        <w:rPr>
          <w:rFonts w:ascii="Times New Roman" w:hAnsi="Times New Roman" w:cs="Times New Roman"/>
          <w:color w:val="000000" w:themeColor="text1"/>
        </w:rPr>
        <w:t xml:space="preserve">i </w:t>
      </w:r>
      <w:r w:rsidRPr="005B74F5">
        <w:rPr>
          <w:rFonts w:ascii="Times New Roman" w:hAnsi="Times New Roman" w:cs="Times New Roman"/>
          <w:color w:val="000000" w:themeColor="text1"/>
        </w:rPr>
        <w:t xml:space="preserve">odświeżał dawne znajomości w parafiach: Myszyniec, Łyse, Baranowo, Czarnia, Kadzidło. Posługując się tylko ołówkiem i papierem nutowym, przy pomocy doskonałego słuchu i pamięci muzycznej, notował dziennie od kilku do kilkunastu pieśni wielozwrotkowych. Zapisywał także zwyczaje, obyczaje, przysłowia, wszystko, co szeroko pojęte było z kulturą kurpiowską. Zapisywał pieśni </w:t>
      </w:r>
      <w:r w:rsidR="003D0D65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w czasie kolędy, inne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w dni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świąteczne i niedzielne. </w:t>
      </w:r>
    </w:p>
    <w:p w14:paraId="243D57B3" w14:textId="0B95DBF3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W pierwszych latach zbierania opierał się głównie na przekazach potocznych od młodych dziewcząt. W późniejszym okresie zaczął zdawać </w:t>
      </w:r>
      <w:r w:rsidRPr="005B74F5">
        <w:rPr>
          <w:rFonts w:ascii="Times New Roman" w:hAnsi="Times New Roman" w:cs="Times New Roman"/>
          <w:color w:val="000000" w:themeColor="text1"/>
        </w:rPr>
        <w:lastRenderedPageBreak/>
        <w:t xml:space="preserve">sobie sprawę, że najciekawszy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etnograficznie materiał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>, bo sięgający dawniejszych lat, spotka u starszych śpiewaków. Pracę na wielką skalę rozpoczął dopiero w 1928 roku, gdy był proboszczem w drugiej parafii</w:t>
      </w:r>
      <w:r w:rsidR="003D0D65">
        <w:rPr>
          <w:rFonts w:ascii="Times New Roman" w:hAnsi="Times New Roman" w:cs="Times New Roman"/>
          <w:color w:val="000000" w:themeColor="text1"/>
        </w:rPr>
        <w:t>,</w:t>
      </w:r>
      <w:r w:rsidRPr="005B74F5">
        <w:rPr>
          <w:rFonts w:ascii="Times New Roman" w:hAnsi="Times New Roman" w:cs="Times New Roman"/>
          <w:color w:val="000000" w:themeColor="text1"/>
        </w:rPr>
        <w:t xml:space="preserve">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w Imielnicy koło Płocka. Warto zauważyć, że to wyjątkowe zainteresowanie prawdopodobnie było podyktowane wydaniem pierwszej </w:t>
      </w:r>
      <w:r w:rsidR="006B27D6">
        <w:rPr>
          <w:rFonts w:ascii="Times New Roman" w:hAnsi="Times New Roman" w:cs="Times New Roman"/>
          <w:color w:val="000000" w:themeColor="text1"/>
        </w:rPr>
        <w:t>części „Puszczy Kurpiowskiej w p</w:t>
      </w:r>
      <w:r w:rsidRPr="005B74F5">
        <w:rPr>
          <w:rFonts w:ascii="Times New Roman" w:hAnsi="Times New Roman" w:cs="Times New Roman"/>
          <w:color w:val="000000" w:themeColor="text1"/>
        </w:rPr>
        <w:t>ieśni”. Od tej pory wyjazd na Kurp</w:t>
      </w:r>
      <w:r w:rsidR="003D0D65">
        <w:rPr>
          <w:rFonts w:ascii="Times New Roman" w:hAnsi="Times New Roman" w:cs="Times New Roman"/>
          <w:color w:val="000000" w:themeColor="text1"/>
        </w:rPr>
        <w:t xml:space="preserve">ie miał </w:t>
      </w:r>
      <w:proofErr w:type="gramStart"/>
      <w:r w:rsidR="003D0D65">
        <w:rPr>
          <w:rFonts w:ascii="Times New Roman" w:hAnsi="Times New Roman" w:cs="Times New Roman"/>
          <w:color w:val="000000" w:themeColor="text1"/>
        </w:rPr>
        <w:t>charakter zorganizowanej</w:t>
      </w:r>
      <w:proofErr w:type="gramEnd"/>
      <w:r w:rsidR="003D0D65">
        <w:rPr>
          <w:rFonts w:ascii="Times New Roman" w:hAnsi="Times New Roman" w:cs="Times New Roman"/>
          <w:color w:val="000000" w:themeColor="text1"/>
        </w:rPr>
        <w:t>,</w:t>
      </w:r>
      <w:r w:rsidRPr="005B74F5">
        <w:rPr>
          <w:rFonts w:ascii="Times New Roman" w:hAnsi="Times New Roman" w:cs="Times New Roman"/>
          <w:color w:val="000000" w:themeColor="text1"/>
        </w:rPr>
        <w:t xml:space="preserve"> zaplanowanej pracy. Co roku aż do wybuchu wojny w 1939 roku, zwykle w miesiącach letnich, przyjeżdżał na Puszczę, by zbierać owe perełki – pieśni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 xml:space="preserve">kurpiowskie. 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>Po każdym wakacyjnym powrocie do Imielnicy dzielił się</w:t>
      </w:r>
      <w:r w:rsidR="003D0D65">
        <w:rPr>
          <w:rFonts w:ascii="Times New Roman" w:hAnsi="Times New Roman" w:cs="Times New Roman"/>
          <w:color w:val="000000" w:themeColor="text1"/>
        </w:rPr>
        <w:t xml:space="preserve"> wrażeniami ze swoimi bliskimi.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5"/>
      </w:r>
      <w:r w:rsidRPr="005B74F5">
        <w:rPr>
          <w:rFonts w:ascii="Times New Roman" w:hAnsi="Times New Roman" w:cs="Times New Roman"/>
          <w:color w:val="000000" w:themeColor="text1"/>
        </w:rPr>
        <w:t xml:space="preserve"> W kręgu przyjaciół kapłana był między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innymi organista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Stanisław Zieliński. Dokładnie on i jego żona pamiętali szczegóły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z zespołu prowadzonego przez księdza. Na scenie były wystawiane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w niedzielne popołudnia fragmenty wesela kurpiowskiego. </w:t>
      </w:r>
    </w:p>
    <w:p w14:paraId="605A4086" w14:textId="77777777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W ciągu 28 lat, bo przez tyle lat przemierzał ks. Skierkowski wzdłuż i wszerz Puszczę Zieloną, by zapisać nie tylko teksty, ale </w:t>
      </w:r>
      <w:r w:rsidRPr="005B74F5">
        <w:rPr>
          <w:rFonts w:ascii="Times New Roman" w:hAnsi="Times New Roman" w:cs="Times New Roman"/>
          <w:color w:val="000000" w:themeColor="text1"/>
        </w:rPr>
        <w:br/>
        <w:t xml:space="preserve">i melodie. Dziś wydaje się to nieprawdopodobne, by mógł dokonać tego jeden człowiek. </w:t>
      </w:r>
    </w:p>
    <w:p w14:paraId="016A2E00" w14:textId="1385FBA6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Zbieranie pieśni nie było jego pracą zawodową, był kapłanem, sprawował funkcje duszpasterskie kolejno w parafach Myszyniec, Krasnosielc, Różan, Imielnica. Nie posługiwał się fonogramem,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>a wystarczała mu dobra pamięć, ołó</w:t>
      </w:r>
      <w:r w:rsidR="00BB33B3">
        <w:rPr>
          <w:rFonts w:ascii="Times New Roman" w:hAnsi="Times New Roman" w:cs="Times New Roman"/>
          <w:color w:val="000000" w:themeColor="text1"/>
        </w:rPr>
        <w:t xml:space="preserve">wek i papier </w:t>
      </w:r>
      <w:r w:rsidRPr="005B74F5">
        <w:rPr>
          <w:rFonts w:ascii="Times New Roman" w:hAnsi="Times New Roman" w:cs="Times New Roman"/>
          <w:color w:val="000000" w:themeColor="text1"/>
        </w:rPr>
        <w:t>z pięciolinią. Co przyciągało ks. Skierkowskie</w:t>
      </w:r>
      <w:r w:rsidR="00BB33B3">
        <w:rPr>
          <w:rFonts w:ascii="Times New Roman" w:hAnsi="Times New Roman" w:cs="Times New Roman"/>
          <w:color w:val="000000" w:themeColor="text1"/>
        </w:rPr>
        <w:t xml:space="preserve">go z parafii, </w:t>
      </w:r>
      <w:r w:rsidRPr="005B74F5">
        <w:rPr>
          <w:rFonts w:ascii="Times New Roman" w:hAnsi="Times New Roman" w:cs="Times New Roman"/>
          <w:color w:val="000000" w:themeColor="text1"/>
        </w:rPr>
        <w:t xml:space="preserve">a szczególnie z Imielnicy, co roku w miesiącach letnich na Kurpie, by swój czas wolny pracowicie spędzić? Gdzie w tym czasie mieszkał, czym podróżował? Pokonywał nieraz kilkanaście kilometrów. Gromadzenie zbiorów tu w Myszyńcu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i okolicach, ułatwiała ks. Skierkowskiemu znajomość z ks. Klemensem Sawickim – proboszczem po ks. Karwackim i Kuligowskim. </w:t>
      </w:r>
    </w:p>
    <w:p w14:paraId="20D95F12" w14:textId="7A33A63C" w:rsidR="005B74F5" w:rsidRPr="00BB33B3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lastRenderedPageBreak/>
        <w:tab/>
        <w:t xml:space="preserve">Skierkowski był wikariuszem u boku Sawickiego, gdy ten był proboszczem w Różanie. Gdy został proboszczem w Myszyńcu, </w:t>
      </w:r>
      <w:r w:rsidRPr="005B74F5">
        <w:rPr>
          <w:rFonts w:ascii="Times New Roman" w:hAnsi="Times New Roman" w:cs="Times New Roman"/>
          <w:color w:val="000000" w:themeColor="text1"/>
        </w:rPr>
        <w:br/>
        <w:t>ks. Skierkowski uzyskał konkretne wsparcie w gr</w:t>
      </w:r>
      <w:r w:rsidR="006E2FAD">
        <w:rPr>
          <w:rFonts w:ascii="Times New Roman" w:hAnsi="Times New Roman" w:cs="Times New Roman"/>
          <w:color w:val="000000" w:themeColor="text1"/>
        </w:rPr>
        <w:t>omadzeniu zbiorów kurpiowskich.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6"/>
      </w:r>
      <w:r w:rsidR="00BB33B3">
        <w:rPr>
          <w:rFonts w:ascii="Times New Roman" w:hAnsi="Times New Roman" w:cs="Times New Roman"/>
          <w:color w:val="000000" w:themeColor="text1"/>
        </w:rPr>
        <w:t xml:space="preserve"> </w:t>
      </w:r>
      <w:r w:rsidR="006B27D6">
        <w:rPr>
          <w:rFonts w:ascii="Times New Roman" w:hAnsi="Times New Roman" w:cs="Times New Roman"/>
          <w:color w:val="000000" w:themeColor="text1"/>
        </w:rPr>
        <w:t>Oprócz „Puszczy Kurpiowskiej w p</w:t>
      </w:r>
      <w:r w:rsidRPr="005B74F5">
        <w:rPr>
          <w:rFonts w:ascii="Times New Roman" w:hAnsi="Times New Roman" w:cs="Times New Roman"/>
          <w:color w:val="000000" w:themeColor="text1"/>
        </w:rPr>
        <w:t>ieśni” i „Wesela na Kurpiach” ks. Skierkowski interesował się także obrz</w:t>
      </w:r>
      <w:r w:rsidR="006E2FAD">
        <w:rPr>
          <w:rFonts w:ascii="Times New Roman" w:hAnsi="Times New Roman" w:cs="Times New Roman"/>
          <w:color w:val="000000" w:themeColor="text1"/>
        </w:rPr>
        <w:t>ędami pogrzebowymi na Kurpiach.</w:t>
      </w:r>
      <w:r w:rsidRPr="005B74F5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7"/>
      </w:r>
      <w:r w:rsidRPr="005B74F5">
        <w:rPr>
          <w:rFonts w:ascii="Times New Roman" w:hAnsi="Times New Roman" w:cs="Times New Roman"/>
          <w:color w:val="000000" w:themeColor="text1"/>
        </w:rPr>
        <w:t xml:space="preserve"> Wyniki swoich badań publikował w odcinkach w </w:t>
      </w:r>
      <w:r w:rsidR="00D46403">
        <w:rPr>
          <w:rFonts w:ascii="Times New Roman" w:hAnsi="Times New Roman" w:cs="Times New Roman"/>
          <w:color w:val="000000" w:themeColor="text1"/>
        </w:rPr>
        <w:t>„</w:t>
      </w:r>
      <w:r w:rsidRPr="005B74F5">
        <w:rPr>
          <w:rFonts w:ascii="Times New Roman" w:hAnsi="Times New Roman" w:cs="Times New Roman"/>
          <w:color w:val="000000" w:themeColor="text1"/>
        </w:rPr>
        <w:t>Głosie Mazowieckim</w:t>
      </w:r>
      <w:r w:rsidR="00D46403">
        <w:rPr>
          <w:rFonts w:ascii="Times New Roman" w:hAnsi="Times New Roman" w:cs="Times New Roman"/>
          <w:color w:val="000000" w:themeColor="text1"/>
        </w:rPr>
        <w:t>”</w:t>
      </w:r>
      <w:r w:rsidRPr="005B74F5">
        <w:rPr>
          <w:rFonts w:ascii="Times New Roman" w:hAnsi="Times New Roman" w:cs="Times New Roman"/>
          <w:color w:val="000000" w:themeColor="text1"/>
        </w:rPr>
        <w:t xml:space="preserve">. </w:t>
      </w:r>
    </w:p>
    <w:p w14:paraId="4E20E63E" w14:textId="77777777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b/>
          <w:color w:val="000000" w:themeColor="text1"/>
        </w:rPr>
        <w:tab/>
        <w:t xml:space="preserve">Ks. Władysław Skierkowski w pamięci Kurpiów. </w:t>
      </w:r>
    </w:p>
    <w:p w14:paraId="5F2DB4E9" w14:textId="2FC358D7" w:rsidR="005B74F5" w:rsidRPr="005B74F5" w:rsidRDefault="005B74F5" w:rsidP="005B74F5">
      <w:pPr>
        <w:spacing w:afterLines="160" w:after="384"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Pośród wielu wybitnych osób związanych z Myszyńcem </w:t>
      </w:r>
      <w:r w:rsidRPr="005B74F5">
        <w:rPr>
          <w:rFonts w:ascii="Times New Roman" w:hAnsi="Times New Roman" w:cs="Times New Roman"/>
          <w:color w:val="000000" w:themeColor="text1"/>
        </w:rPr>
        <w:br/>
        <w:t>i Kurpiowszczyzną ks. Władysław Skierkowski zasługuje w pełni na miano mecenasa kultury kurpiowskiej. Ma szczególne zasługi dla tego regionu. Pasja zbieractwa i szerzenia kultury kurpiowskiej tego regionu, której poświęcił całe swoje życie dała mu poczucie zadowolenia i szczęścia</w:t>
      </w:r>
      <w:r w:rsidRPr="005B74F5">
        <w:rPr>
          <w:rFonts w:ascii="Times New Roman" w:hAnsi="Times New Roman" w:cs="Times New Roman"/>
          <w:vanish/>
          <w:color w:val="000000" w:themeColor="text1"/>
        </w:rPr>
        <w:t>ą</w:t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vanish/>
          <w:color w:val="000000" w:themeColor="text1"/>
        </w:rPr>
        <w:pgNum/>
      </w:r>
      <w:r w:rsidRPr="005B74F5">
        <w:rPr>
          <w:rFonts w:ascii="Times New Roman" w:hAnsi="Times New Roman" w:cs="Times New Roman"/>
          <w:color w:val="000000" w:themeColor="text1"/>
        </w:rPr>
        <w:t xml:space="preserve"> życiowego. Jeżeli można go porównać do kogoś, kto tak fascynował się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i żył kulturą kurpiowską to był to tylko Adam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Chętnik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.   </w:t>
      </w:r>
    </w:p>
    <w:p w14:paraId="7782270F" w14:textId="74340DEA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Poprzez swoją mrówczą pracę i zainteresowania, zachował dla przyszłych pokoleń ponad 2000 pieśni, obrzędy, folklor. Śmiało można stwierdzić, że stał się ambasadorem Kurpiów w Polsce i Europie.  </w:t>
      </w:r>
    </w:p>
    <w:p w14:paraId="5721512D" w14:textId="23A3CBDE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Cieszy fakt, że okrągłe rocznice, szczególnie jego męczeńskiej śmierci, przynajmniej od 20 lat są uroczyście obchodzone. Coraz większa jest znajomość osoby ks. Skierkowskiego w naszym regionie. O jego dokonaniach i życiu pamięta się na Kurpiach nie tylko z okazji okrągłych rocznic, wieczornic czy lekcji. Jest obecny w życiu i kulturze codziennej Kurpiowszczyzny. Liczne tytuły książek, płyt pamiątkowych, ulice, </w:t>
      </w:r>
      <w:r w:rsidRPr="005B74F5">
        <w:rPr>
          <w:rFonts w:ascii="Times New Roman" w:hAnsi="Times New Roman" w:cs="Times New Roman"/>
          <w:color w:val="000000" w:themeColor="text1"/>
        </w:rPr>
        <w:lastRenderedPageBreak/>
        <w:t xml:space="preserve">Biblioteka czy Regionalne Centrum Kultury Kurpiowskiej, noszą imię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>ks. Skierkowskiego. To pokazuje, jak wi</w:t>
      </w:r>
      <w:r w:rsidR="00BB33B3">
        <w:rPr>
          <w:rFonts w:ascii="Times New Roman" w:hAnsi="Times New Roman" w:cs="Times New Roman"/>
          <w:color w:val="000000" w:themeColor="text1"/>
        </w:rPr>
        <w:t xml:space="preserve">elkim szacunkiem </w:t>
      </w:r>
      <w:r w:rsidRPr="005B74F5">
        <w:rPr>
          <w:rFonts w:ascii="Times New Roman" w:hAnsi="Times New Roman" w:cs="Times New Roman"/>
          <w:color w:val="000000" w:themeColor="text1"/>
        </w:rPr>
        <w:t>i życzliwością społeczność Myszyńca traktuje wielkiego inspiratora ich kultury, zwyczajów.</w:t>
      </w:r>
    </w:p>
    <w:p w14:paraId="34340663" w14:textId="2E32F416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 xml:space="preserve">Trudno sobie wyobrazić, dzisiaj dzieje Kurpiów bez pracy </w:t>
      </w:r>
      <w:r w:rsidRPr="005B74F5">
        <w:rPr>
          <w:rFonts w:ascii="Times New Roman" w:hAnsi="Times New Roman" w:cs="Times New Roman"/>
          <w:color w:val="000000" w:themeColor="text1"/>
        </w:rPr>
        <w:br/>
        <w:t xml:space="preserve">i zaangażowania ks. Skierkowskiego. Jego trud i wysiłek przynosiły piękny plon. Zebrał 2280 pieśni, które stały się inspiracją dla twórczości najwybitniejszych polskich kompozytorów, m.in. Karola Szymanowskiego, Andrzeja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Pacyfika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, Witolda Lutosławskiego czy Stanisława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Moryto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.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W 2011 roku odbył się koncert Filharmonii Narodowej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inspirowany pieśniami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kurpiowskimi ku czci ks. Skierkowskiego.</w:t>
      </w:r>
    </w:p>
    <w:p w14:paraId="4AE5D20A" w14:textId="73CAC662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ab/>
        <w:t>To dzięki kapłanowi, którego biskup Julian Nowowiejski</w:t>
      </w:r>
      <w:r w:rsidRPr="005B74F5">
        <w:rPr>
          <w:rFonts w:ascii="Times New Roman" w:hAnsi="Times New Roman" w:cs="Times New Roman"/>
          <w:color w:val="000000" w:themeColor="text1"/>
        </w:rPr>
        <w:br/>
        <w:t xml:space="preserve">z Płocka przysłał do pracy w Myszyńcu i dzięki polskim kompozytorom kurpiowska muzyka ludowa stała się własnością ogólnonarodową. Warto,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a nawet trzeba, młodym pokoleniom przybliżać tę niezwykłą postać badacza Kurpiowszczyzny. Temat tego referatu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godny pochwały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dla organizatorów, bo jak mawiał św. Jan Paweł II – tu wszystko się zaczęło.  </w:t>
      </w:r>
    </w:p>
    <w:p w14:paraId="6DB7ADCF" w14:textId="77777777" w:rsid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298800" w14:textId="77777777" w:rsidR="00BB33B3" w:rsidRDefault="00BB33B3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533F24" w14:textId="77777777" w:rsidR="00BB33B3" w:rsidRDefault="00BB33B3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AA2B6F" w14:textId="77777777" w:rsidR="00BB33B3" w:rsidRDefault="00BB33B3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619BE3" w14:textId="77777777" w:rsidR="00BB33B3" w:rsidRPr="005B74F5" w:rsidRDefault="00BB33B3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93D8C8" w14:textId="77777777" w:rsidR="005B74F5" w:rsidRPr="005B74F5" w:rsidRDefault="005B74F5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F050CA" w14:textId="77777777" w:rsidR="005B74F5" w:rsidRDefault="005B74F5" w:rsidP="005B74F5">
      <w:pPr>
        <w:pStyle w:val="Akapitzlist"/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</w:t>
      </w:r>
      <w:r w:rsidRPr="005B74F5">
        <w:rPr>
          <w:rFonts w:ascii="Times New Roman" w:hAnsi="Times New Roman" w:cs="Times New Roman"/>
          <w:b/>
          <w:color w:val="000000" w:themeColor="text1"/>
        </w:rPr>
        <w:t>BIBLIOGRAFIA</w:t>
      </w:r>
    </w:p>
    <w:p w14:paraId="2C51159F" w14:textId="77777777" w:rsidR="00BB33B3" w:rsidRPr="005B74F5" w:rsidRDefault="00BB33B3" w:rsidP="005B74F5">
      <w:pPr>
        <w:pStyle w:val="Akapitzlist"/>
        <w:spacing w:afterLines="160" w:after="384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25830F3" w14:textId="6FE7815D" w:rsidR="005B74F5" w:rsidRPr="005B74F5" w:rsidRDefault="005B74F5" w:rsidP="005B74F5">
      <w:pPr>
        <w:pStyle w:val="Akapitzlist"/>
        <w:numPr>
          <w:ilvl w:val="0"/>
          <w:numId w:val="3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A.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Chętnik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>, Wesele na Kurpiach, Ziemia 1928,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 xml:space="preserve">. 13. </w:t>
      </w:r>
    </w:p>
    <w:p w14:paraId="2C5A8C68" w14:textId="77777777" w:rsidR="005B74F5" w:rsidRPr="005B74F5" w:rsidRDefault="005B74F5" w:rsidP="005B74F5">
      <w:pPr>
        <w:pStyle w:val="Akapitzlist"/>
        <w:numPr>
          <w:ilvl w:val="0"/>
          <w:numId w:val="4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A. Chybiński, Wspomnienie pośmiertne o Władysławie Skierkowskim, Poradnik Muzyczny 1949. </w:t>
      </w:r>
    </w:p>
    <w:p w14:paraId="28C9391D" w14:textId="783AA5E1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A. </w:t>
      </w:r>
      <w:proofErr w:type="spellStart"/>
      <w:r w:rsidR="006B27D6">
        <w:rPr>
          <w:rFonts w:ascii="Times New Roman" w:hAnsi="Times New Roman" w:cs="Times New Roman"/>
          <w:color w:val="000000" w:themeColor="text1"/>
        </w:rPr>
        <w:t>Maciesza</w:t>
      </w:r>
      <w:proofErr w:type="spellEnd"/>
      <w:r w:rsidR="006B27D6">
        <w:rPr>
          <w:rFonts w:ascii="Times New Roman" w:hAnsi="Times New Roman" w:cs="Times New Roman"/>
          <w:color w:val="000000" w:themeColor="text1"/>
        </w:rPr>
        <w:t>, Puszcza Kurpiowska w p</w:t>
      </w:r>
      <w:r w:rsidRPr="005B74F5">
        <w:rPr>
          <w:rFonts w:ascii="Times New Roman" w:hAnsi="Times New Roman" w:cs="Times New Roman"/>
          <w:color w:val="000000" w:themeColor="text1"/>
        </w:rPr>
        <w:t>ieśni „Dziennik Płocki”, R. V: 1926, nr 38,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>. 3.</w:t>
      </w:r>
    </w:p>
    <w:p w14:paraId="4AA0E460" w14:textId="7CFAA86A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Bernard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Kielak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, Adam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Chętnik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 i Władysław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Skierkowski – Widzenie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regionu kurpiowskiego Puszczy Zielonej, zeszyt naukowy OTN, T. 19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>. 12.</w:t>
      </w:r>
    </w:p>
    <w:p w14:paraId="196624B9" w14:textId="371BD821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>M. Grzybowski, Władysław Skierkowski 1486 – 1941, Myszyniec 2021,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>. 43.</w:t>
      </w:r>
    </w:p>
    <w:p w14:paraId="7E9B8B9E" w14:textId="423F39F0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Katarzyna Stokłosa-Fus, ksiądz Władysław Skierkowski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>w służbie Bogu i ojczyźnie, Płock 2006,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>. 15</w:t>
      </w:r>
      <w:r w:rsidR="006E2FAD">
        <w:rPr>
          <w:rFonts w:ascii="Times New Roman" w:hAnsi="Times New Roman" w:cs="Times New Roman"/>
          <w:color w:val="000000" w:themeColor="text1"/>
        </w:rPr>
        <w:t>.</w:t>
      </w:r>
    </w:p>
    <w:p w14:paraId="3048385E" w14:textId="0E9E7EC3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M. Grzybowski, Posługi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sakramentalno-pastoralne Antoniego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Juliana Nowowiejskiego biskupa płockiego (1908 </w:t>
      </w:r>
      <w:r w:rsidRPr="005B74F5">
        <w:rPr>
          <w:rFonts w:ascii="Times New Roman" w:hAnsi="Times New Roman" w:cs="Times New Roman"/>
        </w:rPr>
        <w:t xml:space="preserve">– </w:t>
      </w:r>
      <w:r w:rsidRPr="005B74F5">
        <w:rPr>
          <w:rFonts w:ascii="Times New Roman" w:hAnsi="Times New Roman" w:cs="Times New Roman"/>
          <w:color w:val="000000" w:themeColor="text1"/>
        </w:rPr>
        <w:t xml:space="preserve">1941),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>w: Arcybiskup Antonii Julian Nowowiejski, w pięć</w:t>
      </w:r>
      <w:r w:rsidR="006E2FAD">
        <w:rPr>
          <w:rFonts w:ascii="Times New Roman" w:hAnsi="Times New Roman" w:cs="Times New Roman"/>
          <w:color w:val="000000" w:themeColor="text1"/>
        </w:rPr>
        <w:t>dziesiątą rocznicę męczeńskiej</w:t>
      </w:r>
      <w:r w:rsidRPr="005B74F5">
        <w:rPr>
          <w:rFonts w:ascii="Times New Roman" w:hAnsi="Times New Roman" w:cs="Times New Roman"/>
          <w:color w:val="000000" w:themeColor="text1"/>
        </w:rPr>
        <w:t xml:space="preserve"> śmierci, Płock 1991,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 xml:space="preserve">. 164.   </w:t>
      </w:r>
    </w:p>
    <w:p w14:paraId="5DA72D50" w14:textId="77777777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S.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Pajka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, Rozsławił Kurpiów, o księdzu Władysławie Skierkowskim, Notatki płockie 1999. </w:t>
      </w:r>
    </w:p>
    <w:p w14:paraId="7182349F" w14:textId="77777777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T. Żebrowski, Ksiądz Władysław Skierkowski (1886 </w:t>
      </w:r>
      <w:r w:rsidRPr="005B74F5">
        <w:rPr>
          <w:rFonts w:ascii="Times New Roman" w:hAnsi="Times New Roman" w:cs="Times New Roman"/>
        </w:rPr>
        <w:t xml:space="preserve">– </w:t>
      </w:r>
      <w:r w:rsidRPr="005B74F5">
        <w:rPr>
          <w:rFonts w:ascii="Times New Roman" w:hAnsi="Times New Roman" w:cs="Times New Roman"/>
          <w:color w:val="000000" w:themeColor="text1"/>
        </w:rPr>
        <w:t>1941) Folklorysta zbieracz ludowych pieśni kurpiowskich, „Studia Płockie”, T. 39, Płock 2021.</w:t>
      </w:r>
    </w:p>
    <w:p w14:paraId="2B299A72" w14:textId="7171B8C2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W. Jezusek, Ks. kan. Skierkowski Władysław proboszcz parafii Imielnica, Mies. Past. </w:t>
      </w:r>
      <w:proofErr w:type="spellStart"/>
      <w:r w:rsidRPr="005B74F5">
        <w:rPr>
          <w:rFonts w:ascii="Times New Roman" w:hAnsi="Times New Roman" w:cs="Times New Roman"/>
          <w:color w:val="000000" w:themeColor="text1"/>
        </w:rPr>
        <w:t>Płoc</w:t>
      </w:r>
      <w:proofErr w:type="spellEnd"/>
      <w:r w:rsidRPr="005B74F5">
        <w:rPr>
          <w:rFonts w:ascii="Times New Roman" w:hAnsi="Times New Roman" w:cs="Times New Roman"/>
          <w:color w:val="000000" w:themeColor="text1"/>
        </w:rPr>
        <w:t xml:space="preserve">. 1948 </w:t>
      </w:r>
      <w:proofErr w:type="gramStart"/>
      <w:r w:rsidRPr="005B74F5">
        <w:rPr>
          <w:rFonts w:ascii="Times New Roman" w:hAnsi="Times New Roman" w:cs="Times New Roman"/>
          <w:color w:val="000000" w:themeColor="text1"/>
        </w:rPr>
        <w:t>nr</w:t>
      </w:r>
      <w:proofErr w:type="gramEnd"/>
      <w:r w:rsidRPr="005B74F5">
        <w:rPr>
          <w:rFonts w:ascii="Times New Roman" w:hAnsi="Times New Roman" w:cs="Times New Roman"/>
          <w:color w:val="000000" w:themeColor="text1"/>
        </w:rPr>
        <w:t xml:space="preserve"> 7 – 8, s</w:t>
      </w:r>
      <w:r w:rsidR="006F5CA4">
        <w:rPr>
          <w:rFonts w:ascii="Times New Roman" w:hAnsi="Times New Roman" w:cs="Times New Roman"/>
          <w:color w:val="000000" w:themeColor="text1"/>
        </w:rPr>
        <w:t>tr</w:t>
      </w:r>
      <w:r w:rsidRPr="005B74F5">
        <w:rPr>
          <w:rFonts w:ascii="Times New Roman" w:hAnsi="Times New Roman" w:cs="Times New Roman"/>
          <w:color w:val="000000" w:themeColor="text1"/>
        </w:rPr>
        <w:t>. 327.</w:t>
      </w:r>
    </w:p>
    <w:p w14:paraId="7616C36E" w14:textId="29AC08D8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>W. Ski</w:t>
      </w:r>
      <w:r w:rsidR="006B27D6">
        <w:rPr>
          <w:rFonts w:ascii="Times New Roman" w:hAnsi="Times New Roman" w:cs="Times New Roman"/>
          <w:color w:val="000000" w:themeColor="text1"/>
        </w:rPr>
        <w:t>erkowski, Puszcza Kurpiowska w p</w:t>
      </w:r>
      <w:r w:rsidRPr="005B74F5">
        <w:rPr>
          <w:rFonts w:ascii="Times New Roman" w:hAnsi="Times New Roman" w:cs="Times New Roman"/>
          <w:color w:val="000000" w:themeColor="text1"/>
        </w:rPr>
        <w:t xml:space="preserve">ieśni, Dzieła wybrane, Ostrołęka 2000. </w:t>
      </w:r>
    </w:p>
    <w:p w14:paraId="62543FC1" w14:textId="788A646A" w:rsidR="005B74F5" w:rsidRPr="005B74F5" w:rsidRDefault="005B74F5" w:rsidP="005B74F5">
      <w:pPr>
        <w:pStyle w:val="Akapitzlist"/>
        <w:numPr>
          <w:ilvl w:val="0"/>
          <w:numId w:val="5"/>
        </w:num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4F5">
        <w:rPr>
          <w:rFonts w:ascii="Times New Roman" w:hAnsi="Times New Roman" w:cs="Times New Roman"/>
          <w:color w:val="000000" w:themeColor="text1"/>
        </w:rPr>
        <w:t xml:space="preserve">Z. Jaroszewski, Biblia w świadomości oraz żywej kulturze </w:t>
      </w:r>
      <w:r w:rsidR="00BB33B3">
        <w:rPr>
          <w:rFonts w:ascii="Times New Roman" w:hAnsi="Times New Roman" w:cs="Times New Roman"/>
          <w:color w:val="000000" w:themeColor="text1"/>
        </w:rPr>
        <w:br/>
      </w:r>
      <w:r w:rsidRPr="005B74F5">
        <w:rPr>
          <w:rFonts w:ascii="Times New Roman" w:hAnsi="Times New Roman" w:cs="Times New Roman"/>
          <w:color w:val="000000" w:themeColor="text1"/>
        </w:rPr>
        <w:t xml:space="preserve">i tradycji Kurpiów, Myszyniec 2017. </w:t>
      </w:r>
    </w:p>
    <w:p w14:paraId="551EC56D" w14:textId="77777777" w:rsidR="005B74F5" w:rsidRPr="005B74F5" w:rsidRDefault="005B74F5" w:rsidP="005B74F5">
      <w:pPr>
        <w:pStyle w:val="Akapitzlist"/>
        <w:spacing w:afterLines="160" w:after="384" w:line="288" w:lineRule="auto"/>
        <w:ind w:left="1260"/>
        <w:jc w:val="both"/>
        <w:rPr>
          <w:rFonts w:ascii="Times New Roman" w:hAnsi="Times New Roman" w:cs="Times New Roman"/>
          <w:color w:val="000000" w:themeColor="text1"/>
        </w:rPr>
      </w:pPr>
    </w:p>
    <w:p w14:paraId="37313013" w14:textId="77777777" w:rsidR="00797ABA" w:rsidRPr="005B74F5" w:rsidRDefault="00797ABA" w:rsidP="005B74F5">
      <w:pPr>
        <w:spacing w:afterLines="160" w:after="384"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97ABA" w:rsidRPr="005B74F5" w:rsidSect="001F54BD">
      <w:headerReference w:type="even" r:id="rId9"/>
      <w:headerReference w:type="default" r:id="rId10"/>
      <w:pgSz w:w="8391" w:h="11907" w:code="11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34B6" w14:textId="77777777" w:rsidR="00F929DC" w:rsidRDefault="00F929DC" w:rsidP="0003664D">
      <w:pPr>
        <w:spacing w:after="0" w:line="240" w:lineRule="auto"/>
      </w:pPr>
      <w:r>
        <w:separator/>
      </w:r>
    </w:p>
  </w:endnote>
  <w:endnote w:type="continuationSeparator" w:id="0">
    <w:p w14:paraId="251CB153" w14:textId="77777777" w:rsidR="00F929DC" w:rsidRDefault="00F929DC" w:rsidP="000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E484" w14:textId="77777777" w:rsidR="00F929DC" w:rsidRDefault="00F929DC" w:rsidP="0003664D">
      <w:pPr>
        <w:spacing w:after="0" w:line="240" w:lineRule="auto"/>
      </w:pPr>
      <w:r>
        <w:separator/>
      </w:r>
    </w:p>
  </w:footnote>
  <w:footnote w:type="continuationSeparator" w:id="0">
    <w:p w14:paraId="7DDA9900" w14:textId="77777777" w:rsidR="00F929DC" w:rsidRDefault="00F929DC" w:rsidP="0003664D">
      <w:pPr>
        <w:spacing w:after="0" w:line="240" w:lineRule="auto"/>
      </w:pPr>
      <w:r>
        <w:continuationSeparator/>
      </w:r>
    </w:p>
  </w:footnote>
  <w:footnote w:id="1">
    <w:p w14:paraId="0A28356C" w14:textId="15751D21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M. Grzybowski, Posługi </w:t>
      </w:r>
      <w:proofErr w:type="gramStart"/>
      <w:r w:rsidRPr="00E56ED1">
        <w:rPr>
          <w:rFonts w:ascii="Times New Roman" w:hAnsi="Times New Roman" w:cs="Times New Roman"/>
        </w:rPr>
        <w:t>sakramentalno-pastoralne Antoniego</w:t>
      </w:r>
      <w:proofErr w:type="gramEnd"/>
      <w:r w:rsidRPr="00E56ED1">
        <w:rPr>
          <w:rFonts w:ascii="Times New Roman" w:hAnsi="Times New Roman" w:cs="Times New Roman"/>
        </w:rPr>
        <w:t xml:space="preserve"> Juliana Nowowiejskiego biskupa płockiego (1908 </w:t>
      </w:r>
      <w:r w:rsidRPr="00E56ED1">
        <w:rPr>
          <w:rFonts w:ascii="Times New Roman" w:hAnsi="Times New Roman" w:cs="Times New Roman"/>
          <w:color w:val="000000" w:themeColor="text1"/>
        </w:rPr>
        <w:t xml:space="preserve">– </w:t>
      </w:r>
      <w:r w:rsidRPr="00E56ED1">
        <w:rPr>
          <w:rFonts w:ascii="Times New Roman" w:hAnsi="Times New Roman" w:cs="Times New Roman"/>
        </w:rPr>
        <w:t>1941), w: Arcybiskup Antonii Julian Nowowiejski, w pięć</w:t>
      </w:r>
      <w:r w:rsidR="009C5778">
        <w:rPr>
          <w:rFonts w:ascii="Times New Roman" w:hAnsi="Times New Roman" w:cs="Times New Roman"/>
        </w:rPr>
        <w:t>dziesiątą rocznicę męczeńskiej</w:t>
      </w:r>
      <w:r w:rsidRPr="00E56ED1">
        <w:rPr>
          <w:rFonts w:ascii="Times New Roman" w:hAnsi="Times New Roman" w:cs="Times New Roman"/>
        </w:rPr>
        <w:t xml:space="preserve"> śmierci, Płock 1991,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164.   </w:t>
      </w:r>
    </w:p>
  </w:footnote>
  <w:footnote w:id="2">
    <w:p w14:paraId="43961A1F" w14:textId="48EB3FC6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</w:t>
      </w:r>
      <w:proofErr w:type="spellStart"/>
      <w:r w:rsidRPr="00E56ED1">
        <w:rPr>
          <w:rFonts w:ascii="Times New Roman" w:hAnsi="Times New Roman" w:cs="Times New Roman"/>
        </w:rPr>
        <w:t>Koziczynek</w:t>
      </w:r>
      <w:proofErr w:type="spellEnd"/>
      <w:r w:rsidRPr="00E56ED1">
        <w:rPr>
          <w:rFonts w:ascii="Times New Roman" w:hAnsi="Times New Roman" w:cs="Times New Roman"/>
        </w:rPr>
        <w:t>, pow. ciechanowski, „Głos Mazowiecki”. Katolickie Pismo Codzienne, R. I: 1933, nr 150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4. </w:t>
      </w:r>
    </w:p>
  </w:footnote>
  <w:footnote w:id="3">
    <w:p w14:paraId="7074DF57" w14:textId="03FA5F08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M. G</w:t>
      </w:r>
      <w:bookmarkStart w:id="0" w:name="_GoBack"/>
      <w:bookmarkEnd w:id="0"/>
      <w:r w:rsidRPr="00E56ED1">
        <w:rPr>
          <w:rFonts w:ascii="Times New Roman" w:hAnsi="Times New Roman" w:cs="Times New Roman"/>
        </w:rPr>
        <w:t xml:space="preserve">rzybowski, Parafia Wniebowzięcia Najświętszej Maryi Panny </w:t>
      </w:r>
      <w:r w:rsidR="009C5778">
        <w:rPr>
          <w:rFonts w:ascii="Times New Roman" w:hAnsi="Times New Roman" w:cs="Times New Roman"/>
        </w:rPr>
        <w:br/>
      </w:r>
      <w:r w:rsidRPr="00E56ED1">
        <w:rPr>
          <w:rFonts w:ascii="Times New Roman" w:hAnsi="Times New Roman" w:cs="Times New Roman"/>
        </w:rPr>
        <w:t>w Dzierzgowie 1338 – 2007, Dzierzgowo 2007,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148. </w:t>
      </w:r>
    </w:p>
  </w:footnote>
  <w:footnote w:id="4">
    <w:p w14:paraId="4EA902C4" w14:textId="371C700D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150. </w:t>
      </w:r>
    </w:p>
  </w:footnote>
  <w:footnote w:id="5">
    <w:p w14:paraId="44DC0447" w14:textId="59037AC3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ks. W Ski</w:t>
      </w:r>
      <w:r w:rsidR="006B27D6">
        <w:rPr>
          <w:rFonts w:ascii="Times New Roman" w:hAnsi="Times New Roman" w:cs="Times New Roman"/>
        </w:rPr>
        <w:t>erkowski, Puszcza Kurpiowska w p</w:t>
      </w:r>
      <w:r w:rsidRPr="00E56ED1">
        <w:rPr>
          <w:rFonts w:ascii="Times New Roman" w:hAnsi="Times New Roman" w:cs="Times New Roman"/>
        </w:rPr>
        <w:t xml:space="preserve">ieśni, cz. 1, Płock 1428, </w:t>
      </w:r>
      <w:r w:rsidR="003D0D65">
        <w:rPr>
          <w:rFonts w:ascii="Times New Roman" w:hAnsi="Times New Roman" w:cs="Times New Roman"/>
        </w:rPr>
        <w:br/>
      </w:r>
      <w:r w:rsidRPr="00E56ED1">
        <w:rPr>
          <w:rFonts w:ascii="Times New Roman" w:hAnsi="Times New Roman" w:cs="Times New Roman"/>
        </w:rPr>
        <w:t>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5 </w:t>
      </w:r>
      <w:r w:rsidRPr="00E56ED1">
        <w:rPr>
          <w:rFonts w:ascii="Times New Roman" w:hAnsi="Times New Roman" w:cs="Times New Roman"/>
          <w:color w:val="000000" w:themeColor="text1"/>
        </w:rPr>
        <w:t xml:space="preserve">– </w:t>
      </w:r>
      <w:r w:rsidRPr="00E56ED1">
        <w:rPr>
          <w:rFonts w:ascii="Times New Roman" w:hAnsi="Times New Roman" w:cs="Times New Roman"/>
        </w:rPr>
        <w:t xml:space="preserve">6.  </w:t>
      </w:r>
    </w:p>
  </w:footnote>
  <w:footnote w:id="6">
    <w:p w14:paraId="479CE0EC" w14:textId="75897516" w:rsidR="005B74F5" w:rsidRPr="00E56ED1" w:rsidRDefault="005B74F5" w:rsidP="005B74F5">
      <w:pPr>
        <w:pStyle w:val="Tekstprzypisudolnego"/>
        <w:jc w:val="both"/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M. Grzybowski, Ksiądz Władysław Skierkowski 1886 – 1941, Myszyniec 2011,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>. 16.</w:t>
      </w:r>
    </w:p>
  </w:footnote>
  <w:footnote w:id="7">
    <w:p w14:paraId="686DA25C" w14:textId="355DBC90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Przegląd Katolicki 1887 nr 28,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442 – 443. </w:t>
      </w:r>
    </w:p>
  </w:footnote>
  <w:footnote w:id="8">
    <w:p w14:paraId="50FAA173" w14:textId="33A02A74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Tamże,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20. </w:t>
      </w:r>
    </w:p>
  </w:footnote>
  <w:footnote w:id="9">
    <w:p w14:paraId="3A10A68C" w14:textId="0FD5564F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W. Jezusek, Ks. kan. Skierkowski Władysław proboszcz parafii Imielnica, Mies. Past. </w:t>
      </w:r>
      <w:proofErr w:type="spellStart"/>
      <w:r w:rsidRPr="00E56ED1">
        <w:rPr>
          <w:rFonts w:ascii="Times New Roman" w:hAnsi="Times New Roman" w:cs="Times New Roman"/>
        </w:rPr>
        <w:t>Płoc</w:t>
      </w:r>
      <w:proofErr w:type="spellEnd"/>
      <w:r w:rsidRPr="00E56ED1">
        <w:rPr>
          <w:rFonts w:ascii="Times New Roman" w:hAnsi="Times New Roman" w:cs="Times New Roman"/>
        </w:rPr>
        <w:t xml:space="preserve">. 1948 </w:t>
      </w:r>
      <w:proofErr w:type="gramStart"/>
      <w:r w:rsidRPr="00E56ED1">
        <w:rPr>
          <w:rFonts w:ascii="Times New Roman" w:hAnsi="Times New Roman" w:cs="Times New Roman"/>
        </w:rPr>
        <w:t>nr</w:t>
      </w:r>
      <w:proofErr w:type="gramEnd"/>
      <w:r w:rsidRPr="00E56ED1">
        <w:rPr>
          <w:rFonts w:ascii="Times New Roman" w:hAnsi="Times New Roman" w:cs="Times New Roman"/>
        </w:rPr>
        <w:t xml:space="preserve"> 7 – 8,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327. </w:t>
      </w:r>
    </w:p>
  </w:footnote>
  <w:footnote w:id="10">
    <w:p w14:paraId="2BD226AC" w14:textId="22897EE2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A. </w:t>
      </w:r>
      <w:proofErr w:type="spellStart"/>
      <w:r w:rsidR="006B27D6">
        <w:rPr>
          <w:rFonts w:ascii="Times New Roman" w:hAnsi="Times New Roman" w:cs="Times New Roman"/>
        </w:rPr>
        <w:t>Maciesza</w:t>
      </w:r>
      <w:proofErr w:type="spellEnd"/>
      <w:r w:rsidR="006B27D6">
        <w:rPr>
          <w:rFonts w:ascii="Times New Roman" w:hAnsi="Times New Roman" w:cs="Times New Roman"/>
        </w:rPr>
        <w:t>, Puszcza Kurpiowska w p</w:t>
      </w:r>
      <w:r w:rsidRPr="00E56ED1">
        <w:rPr>
          <w:rFonts w:ascii="Times New Roman" w:hAnsi="Times New Roman" w:cs="Times New Roman"/>
        </w:rPr>
        <w:t>ieśni „Dziennik Płocki”, R. V: 1926, nr 38,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3. </w:t>
      </w:r>
    </w:p>
  </w:footnote>
  <w:footnote w:id="11">
    <w:p w14:paraId="382257D9" w14:textId="065CBCA4" w:rsidR="005B74F5" w:rsidRPr="00E56ED1" w:rsidRDefault="005B74F5" w:rsidP="005B74F5">
      <w:pPr>
        <w:pStyle w:val="Tekstprzypisudolnego"/>
        <w:jc w:val="both"/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Tamże,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>. 21.</w:t>
      </w:r>
    </w:p>
  </w:footnote>
  <w:footnote w:id="12">
    <w:p w14:paraId="1890DEA0" w14:textId="6FCF6779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Tamże,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327. </w:t>
      </w:r>
    </w:p>
  </w:footnote>
  <w:footnote w:id="13">
    <w:p w14:paraId="08B95BD9" w14:textId="02C183B9" w:rsidR="005B74F5" w:rsidRPr="00E56ED1" w:rsidRDefault="005B74F5" w:rsidP="005B74F5">
      <w:pPr>
        <w:pStyle w:val="Tekstprzypisudolnego"/>
        <w:jc w:val="both"/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M. Grzybowski, Władysław Skierkowski 1486 – 1941, Myszyniec 2021, </w:t>
      </w:r>
      <w:r w:rsidR="003D0D65">
        <w:rPr>
          <w:rFonts w:ascii="Times New Roman" w:hAnsi="Times New Roman" w:cs="Times New Roman"/>
        </w:rPr>
        <w:br/>
      </w:r>
      <w:r w:rsidRPr="00E56ED1">
        <w:rPr>
          <w:rFonts w:ascii="Times New Roman" w:hAnsi="Times New Roman" w:cs="Times New Roman"/>
        </w:rPr>
        <w:t>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>. 43.</w:t>
      </w:r>
    </w:p>
  </w:footnote>
  <w:footnote w:id="14">
    <w:p w14:paraId="4A053E64" w14:textId="54E6FFEF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="003D0D65">
        <w:rPr>
          <w:rFonts w:ascii="Times New Roman" w:hAnsi="Times New Roman" w:cs="Times New Roman"/>
        </w:rPr>
        <w:t xml:space="preserve"> Por. Katarzyna Stokłosa</w:t>
      </w:r>
      <w:r w:rsidRPr="00E56ED1">
        <w:rPr>
          <w:rFonts w:ascii="Times New Roman" w:hAnsi="Times New Roman" w:cs="Times New Roman"/>
        </w:rPr>
        <w:t xml:space="preserve">-Fus, ksiądz Władysław Skierkowski w służbie Bogu </w:t>
      </w:r>
      <w:r w:rsidR="003D0D65">
        <w:rPr>
          <w:rFonts w:ascii="Times New Roman" w:hAnsi="Times New Roman" w:cs="Times New Roman"/>
        </w:rPr>
        <w:br/>
      </w:r>
      <w:r w:rsidRPr="00E56ED1">
        <w:rPr>
          <w:rFonts w:ascii="Times New Roman" w:hAnsi="Times New Roman" w:cs="Times New Roman"/>
        </w:rPr>
        <w:t>i ojczyźnie, Płock 2006,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 xml:space="preserve">. 15.  </w:t>
      </w:r>
    </w:p>
  </w:footnote>
  <w:footnote w:id="15">
    <w:p w14:paraId="463762C3" w14:textId="3CF568B7" w:rsidR="005B74F5" w:rsidRPr="00E56ED1" w:rsidRDefault="005B74F5" w:rsidP="005B74F5">
      <w:pPr>
        <w:pStyle w:val="Tekstprzypisudolnego"/>
        <w:jc w:val="both"/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A. Chybiński, Wspomnienie pośmiertne o Władysławie Skierkowskim, Poradnik Muzyczny 1949, nr 3, s</w:t>
      </w:r>
      <w:r w:rsidR="00D40C38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>. 22.</w:t>
      </w:r>
    </w:p>
  </w:footnote>
  <w:footnote w:id="16">
    <w:p w14:paraId="55D4A3E9" w14:textId="77777777" w:rsidR="005B74F5" w:rsidRPr="00E56ED1" w:rsidRDefault="005B74F5" w:rsidP="005B74F5">
      <w:pPr>
        <w:pStyle w:val="Tekstprzypisudolnego"/>
        <w:jc w:val="both"/>
        <w:rPr>
          <w:rFonts w:ascii="Times New Roman" w:hAnsi="Times New Roman" w:cs="Times New Roman"/>
        </w:rPr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T. Żebrowski, Ksiądz Władysław Skierkowski (1886 – 1941) Folklorysta zbieracz ludowych pieśni kurpiowskich, „Studia Płockie”, T. 39, Płock 2021. </w:t>
      </w:r>
    </w:p>
  </w:footnote>
  <w:footnote w:id="17">
    <w:p w14:paraId="59A11003" w14:textId="575EEE44" w:rsidR="005B74F5" w:rsidRPr="00E56ED1" w:rsidRDefault="005B74F5" w:rsidP="005B74F5">
      <w:pPr>
        <w:pStyle w:val="Tekstprzypisudolnego"/>
        <w:jc w:val="both"/>
      </w:pPr>
      <w:r w:rsidRPr="00E56ED1">
        <w:rPr>
          <w:rStyle w:val="Odwoanieprzypisudolnego"/>
          <w:rFonts w:ascii="Times New Roman" w:hAnsi="Times New Roman" w:cs="Times New Roman"/>
        </w:rPr>
        <w:footnoteRef/>
      </w:r>
      <w:r w:rsidRPr="00E56ED1">
        <w:rPr>
          <w:rFonts w:ascii="Times New Roman" w:hAnsi="Times New Roman" w:cs="Times New Roman"/>
        </w:rPr>
        <w:t xml:space="preserve"> Por. Bernard </w:t>
      </w:r>
      <w:proofErr w:type="spellStart"/>
      <w:r w:rsidRPr="00E56ED1">
        <w:rPr>
          <w:rFonts w:ascii="Times New Roman" w:hAnsi="Times New Roman" w:cs="Times New Roman"/>
        </w:rPr>
        <w:t>Kielak</w:t>
      </w:r>
      <w:proofErr w:type="spellEnd"/>
      <w:r w:rsidRPr="00E56ED1">
        <w:rPr>
          <w:rFonts w:ascii="Times New Roman" w:hAnsi="Times New Roman" w:cs="Times New Roman"/>
        </w:rPr>
        <w:t xml:space="preserve">, Adam </w:t>
      </w:r>
      <w:proofErr w:type="spellStart"/>
      <w:r w:rsidRPr="00E56ED1">
        <w:rPr>
          <w:rFonts w:ascii="Times New Roman" w:hAnsi="Times New Roman" w:cs="Times New Roman"/>
        </w:rPr>
        <w:t>Chętnik</w:t>
      </w:r>
      <w:proofErr w:type="spellEnd"/>
      <w:r w:rsidRPr="00E56ED1">
        <w:rPr>
          <w:rFonts w:ascii="Times New Roman" w:hAnsi="Times New Roman" w:cs="Times New Roman"/>
        </w:rPr>
        <w:t xml:space="preserve"> i Władysław </w:t>
      </w:r>
      <w:proofErr w:type="gramStart"/>
      <w:r w:rsidRPr="00E56ED1">
        <w:rPr>
          <w:rFonts w:ascii="Times New Roman" w:hAnsi="Times New Roman" w:cs="Times New Roman"/>
        </w:rPr>
        <w:t>Skierkowski – Widzenie</w:t>
      </w:r>
      <w:proofErr w:type="gramEnd"/>
      <w:r w:rsidRPr="00E56ED1">
        <w:rPr>
          <w:rFonts w:ascii="Times New Roman" w:hAnsi="Times New Roman" w:cs="Times New Roman"/>
        </w:rPr>
        <w:t xml:space="preserve"> regionu kurpiowskiego Puszczy Zielonej, zeszyt naukowy OTN, T. 19 s</w:t>
      </w:r>
      <w:r w:rsidR="006F5CA4">
        <w:rPr>
          <w:rFonts w:ascii="Times New Roman" w:hAnsi="Times New Roman" w:cs="Times New Roman"/>
        </w:rPr>
        <w:t>tr</w:t>
      </w:r>
      <w:r w:rsidRPr="00E56ED1">
        <w:rPr>
          <w:rFonts w:ascii="Times New Roman" w:hAnsi="Times New Roman" w:cs="Times New Roman"/>
        </w:rPr>
        <w:t>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750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6061F" w14:textId="4CBAD4FB" w:rsidR="00E57119" w:rsidRPr="00E57119" w:rsidRDefault="00E57119">
        <w:pPr>
          <w:pStyle w:val="Nagwek"/>
          <w:rPr>
            <w:rFonts w:ascii="Times New Roman" w:hAnsi="Times New Roman" w:cs="Times New Roman"/>
          </w:rPr>
        </w:pPr>
        <w:r w:rsidRPr="00E57119">
          <w:rPr>
            <w:rFonts w:ascii="Times New Roman" w:hAnsi="Times New Roman" w:cs="Times New Roman"/>
          </w:rPr>
          <w:fldChar w:fldCharType="begin"/>
        </w:r>
        <w:r w:rsidRPr="00E57119">
          <w:rPr>
            <w:rFonts w:ascii="Times New Roman" w:hAnsi="Times New Roman" w:cs="Times New Roman"/>
          </w:rPr>
          <w:instrText>PAGE   \* MERGEFORMAT</w:instrText>
        </w:r>
        <w:r w:rsidRPr="00E57119">
          <w:rPr>
            <w:rFonts w:ascii="Times New Roman" w:hAnsi="Times New Roman" w:cs="Times New Roman"/>
          </w:rPr>
          <w:fldChar w:fldCharType="separate"/>
        </w:r>
        <w:r w:rsidR="006F5CA4">
          <w:rPr>
            <w:rFonts w:ascii="Times New Roman" w:hAnsi="Times New Roman" w:cs="Times New Roman"/>
            <w:noProof/>
          </w:rPr>
          <w:t>2</w:t>
        </w:r>
        <w:r w:rsidRPr="00E57119">
          <w:rPr>
            <w:rFonts w:ascii="Times New Roman" w:hAnsi="Times New Roman" w:cs="Times New Roman"/>
          </w:rPr>
          <w:fldChar w:fldCharType="end"/>
        </w:r>
        <w:r w:rsidRPr="00E57119">
          <w:rPr>
            <w:rFonts w:ascii="Times New Roman" w:hAnsi="Times New Roman" w:cs="Times New Roman"/>
          </w:rPr>
          <w:t xml:space="preserve"> |</w:t>
        </w:r>
      </w:p>
    </w:sdtContent>
  </w:sdt>
  <w:p w14:paraId="1C69031F" w14:textId="77777777" w:rsidR="00E57119" w:rsidRDefault="00E571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80719491"/>
      <w:docPartObj>
        <w:docPartGallery w:val="Page Numbers (Top of Page)"/>
        <w:docPartUnique/>
      </w:docPartObj>
    </w:sdtPr>
    <w:sdtEndPr/>
    <w:sdtContent>
      <w:p w14:paraId="1F7E8ADB" w14:textId="4580458C" w:rsidR="00E57119" w:rsidRPr="00E57119" w:rsidRDefault="00E57119">
        <w:pPr>
          <w:pStyle w:val="Nagwek"/>
          <w:jc w:val="right"/>
          <w:rPr>
            <w:rFonts w:ascii="Times New Roman" w:hAnsi="Times New Roman" w:cs="Times New Roman"/>
          </w:rPr>
        </w:pPr>
        <w:r w:rsidRPr="00E57119">
          <w:rPr>
            <w:rFonts w:ascii="Times New Roman" w:hAnsi="Times New Roman" w:cs="Times New Roman"/>
          </w:rPr>
          <w:t xml:space="preserve">| </w:t>
        </w:r>
        <w:r w:rsidRPr="00E57119">
          <w:rPr>
            <w:rFonts w:ascii="Times New Roman" w:hAnsi="Times New Roman" w:cs="Times New Roman"/>
          </w:rPr>
          <w:fldChar w:fldCharType="begin"/>
        </w:r>
        <w:r w:rsidRPr="00E57119">
          <w:rPr>
            <w:rFonts w:ascii="Times New Roman" w:hAnsi="Times New Roman" w:cs="Times New Roman"/>
          </w:rPr>
          <w:instrText>PAGE   \* MERGEFORMAT</w:instrText>
        </w:r>
        <w:r w:rsidRPr="00E57119">
          <w:rPr>
            <w:rFonts w:ascii="Times New Roman" w:hAnsi="Times New Roman" w:cs="Times New Roman"/>
          </w:rPr>
          <w:fldChar w:fldCharType="separate"/>
        </w:r>
        <w:r w:rsidR="006F5CA4">
          <w:rPr>
            <w:rFonts w:ascii="Times New Roman" w:hAnsi="Times New Roman" w:cs="Times New Roman"/>
            <w:noProof/>
          </w:rPr>
          <w:t>1</w:t>
        </w:r>
        <w:r w:rsidRPr="00E57119">
          <w:rPr>
            <w:rFonts w:ascii="Times New Roman" w:hAnsi="Times New Roman" w:cs="Times New Roman"/>
          </w:rPr>
          <w:fldChar w:fldCharType="end"/>
        </w:r>
      </w:p>
    </w:sdtContent>
  </w:sdt>
  <w:p w14:paraId="07D92C14" w14:textId="77777777" w:rsidR="00F524A8" w:rsidRDefault="00F52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159"/>
    <w:multiLevelType w:val="hybridMultilevel"/>
    <w:tmpl w:val="F690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0630"/>
    <w:multiLevelType w:val="hybridMultilevel"/>
    <w:tmpl w:val="1F741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4A4907"/>
    <w:multiLevelType w:val="hybridMultilevel"/>
    <w:tmpl w:val="9C4CAA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92B31"/>
    <w:multiLevelType w:val="hybridMultilevel"/>
    <w:tmpl w:val="9482D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C92A9C"/>
    <w:multiLevelType w:val="hybridMultilevel"/>
    <w:tmpl w:val="F690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E"/>
    <w:rsid w:val="0003664D"/>
    <w:rsid w:val="00150983"/>
    <w:rsid w:val="00165FFC"/>
    <w:rsid w:val="001E3064"/>
    <w:rsid w:val="001F32E8"/>
    <w:rsid w:val="001F54BD"/>
    <w:rsid w:val="002140C3"/>
    <w:rsid w:val="002308F6"/>
    <w:rsid w:val="002746A9"/>
    <w:rsid w:val="002E4A84"/>
    <w:rsid w:val="002F6293"/>
    <w:rsid w:val="0034148F"/>
    <w:rsid w:val="003555C9"/>
    <w:rsid w:val="00370150"/>
    <w:rsid w:val="0037019C"/>
    <w:rsid w:val="00376122"/>
    <w:rsid w:val="003D0D65"/>
    <w:rsid w:val="004344E8"/>
    <w:rsid w:val="004354EE"/>
    <w:rsid w:val="004722CA"/>
    <w:rsid w:val="004B47CE"/>
    <w:rsid w:val="004D7046"/>
    <w:rsid w:val="004E379E"/>
    <w:rsid w:val="00501987"/>
    <w:rsid w:val="005233DD"/>
    <w:rsid w:val="00526E6D"/>
    <w:rsid w:val="00527886"/>
    <w:rsid w:val="00550E2B"/>
    <w:rsid w:val="0056092F"/>
    <w:rsid w:val="00597E55"/>
    <w:rsid w:val="005B74F5"/>
    <w:rsid w:val="00622B08"/>
    <w:rsid w:val="00630A92"/>
    <w:rsid w:val="00691676"/>
    <w:rsid w:val="006B27D6"/>
    <w:rsid w:val="006D56B3"/>
    <w:rsid w:val="006E2FAD"/>
    <w:rsid w:val="006F5CA4"/>
    <w:rsid w:val="00761967"/>
    <w:rsid w:val="007633FD"/>
    <w:rsid w:val="00794341"/>
    <w:rsid w:val="00797ABA"/>
    <w:rsid w:val="007B506F"/>
    <w:rsid w:val="007C3104"/>
    <w:rsid w:val="007D35FB"/>
    <w:rsid w:val="00811C2A"/>
    <w:rsid w:val="008321C3"/>
    <w:rsid w:val="008511BB"/>
    <w:rsid w:val="00871352"/>
    <w:rsid w:val="008B185C"/>
    <w:rsid w:val="008F2A73"/>
    <w:rsid w:val="00926584"/>
    <w:rsid w:val="00987DE0"/>
    <w:rsid w:val="009C5778"/>
    <w:rsid w:val="009F12C1"/>
    <w:rsid w:val="009F18FD"/>
    <w:rsid w:val="009F65C6"/>
    <w:rsid w:val="00A233E4"/>
    <w:rsid w:val="00AB5D75"/>
    <w:rsid w:val="00AC5704"/>
    <w:rsid w:val="00B67814"/>
    <w:rsid w:val="00B835B0"/>
    <w:rsid w:val="00B84239"/>
    <w:rsid w:val="00BB33B3"/>
    <w:rsid w:val="00BD1EB8"/>
    <w:rsid w:val="00BE2E2A"/>
    <w:rsid w:val="00BF407E"/>
    <w:rsid w:val="00C23B6E"/>
    <w:rsid w:val="00C81FED"/>
    <w:rsid w:val="00CB0EDD"/>
    <w:rsid w:val="00CC115C"/>
    <w:rsid w:val="00CE56DE"/>
    <w:rsid w:val="00D058A1"/>
    <w:rsid w:val="00D16DCF"/>
    <w:rsid w:val="00D40C38"/>
    <w:rsid w:val="00D434E7"/>
    <w:rsid w:val="00D46403"/>
    <w:rsid w:val="00DF3E67"/>
    <w:rsid w:val="00E12DF5"/>
    <w:rsid w:val="00E57119"/>
    <w:rsid w:val="00E878D6"/>
    <w:rsid w:val="00EB04BC"/>
    <w:rsid w:val="00EC7D65"/>
    <w:rsid w:val="00ED4AA1"/>
    <w:rsid w:val="00EE29B3"/>
    <w:rsid w:val="00F524A8"/>
    <w:rsid w:val="00F54DAE"/>
    <w:rsid w:val="00F929DC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2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6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6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46"/>
  </w:style>
  <w:style w:type="paragraph" w:styleId="Stopka">
    <w:name w:val="footer"/>
    <w:basedOn w:val="Normalny"/>
    <w:link w:val="StopkaZnak"/>
    <w:uiPriority w:val="99"/>
    <w:unhideWhenUsed/>
    <w:rsid w:val="004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46"/>
  </w:style>
  <w:style w:type="paragraph" w:styleId="Tekstdymka">
    <w:name w:val="Balloon Text"/>
    <w:basedOn w:val="Normalny"/>
    <w:link w:val="TekstdymkaZnak"/>
    <w:uiPriority w:val="99"/>
    <w:semiHidden/>
    <w:unhideWhenUsed/>
    <w:rsid w:val="009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07E"/>
    <w:pPr>
      <w:ind w:left="720"/>
      <w:contextualSpacing/>
    </w:pPr>
  </w:style>
  <w:style w:type="paragraph" w:customStyle="1" w:styleId="Standard">
    <w:name w:val="Standard"/>
    <w:rsid w:val="00597E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97E5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97E55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9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6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6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46"/>
  </w:style>
  <w:style w:type="paragraph" w:styleId="Stopka">
    <w:name w:val="footer"/>
    <w:basedOn w:val="Normalny"/>
    <w:link w:val="StopkaZnak"/>
    <w:uiPriority w:val="99"/>
    <w:unhideWhenUsed/>
    <w:rsid w:val="004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46"/>
  </w:style>
  <w:style w:type="paragraph" w:styleId="Tekstdymka">
    <w:name w:val="Balloon Text"/>
    <w:basedOn w:val="Normalny"/>
    <w:link w:val="TekstdymkaZnak"/>
    <w:uiPriority w:val="99"/>
    <w:semiHidden/>
    <w:unhideWhenUsed/>
    <w:rsid w:val="009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07E"/>
    <w:pPr>
      <w:ind w:left="720"/>
      <w:contextualSpacing/>
    </w:pPr>
  </w:style>
  <w:style w:type="paragraph" w:customStyle="1" w:styleId="Standard">
    <w:name w:val="Standard"/>
    <w:rsid w:val="00597E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97E5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97E55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9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B1BE-A4AB-415B-803B-D06B9734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2076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Fuz</dc:creator>
  <cp:lastModifiedBy>48517</cp:lastModifiedBy>
  <cp:revision>10</cp:revision>
  <cp:lastPrinted>2021-05-25T11:47:00Z</cp:lastPrinted>
  <dcterms:created xsi:type="dcterms:W3CDTF">2021-05-26T09:17:00Z</dcterms:created>
  <dcterms:modified xsi:type="dcterms:W3CDTF">2021-05-27T06:47:00Z</dcterms:modified>
</cp:coreProperties>
</file>